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6B25" w14:textId="7E111B32" w:rsidR="0037358F" w:rsidRPr="0037358F" w:rsidRDefault="0037358F" w:rsidP="0037358F">
      <w:pPr>
        <w:spacing w:after="0" w:line="264" w:lineRule="auto"/>
        <w:rPr>
          <w:sz w:val="28"/>
          <w:szCs w:val="28"/>
          <w:lang w:val="en-US"/>
        </w:rPr>
      </w:pPr>
      <w:r w:rsidRPr="0037358F">
        <w:rPr>
          <w:sz w:val="28"/>
          <w:szCs w:val="28"/>
          <w:lang w:val="en-US"/>
        </w:rPr>
        <w:t>The joys of fragile X: Understanding</w:t>
      </w:r>
      <w:r>
        <w:rPr>
          <w:sz w:val="28"/>
          <w:szCs w:val="28"/>
          <w:lang w:val="en-US"/>
        </w:rPr>
        <w:t xml:space="preserve"> </w:t>
      </w:r>
      <w:r w:rsidRPr="0037358F">
        <w:rPr>
          <w:sz w:val="28"/>
          <w:szCs w:val="28"/>
          <w:lang w:val="en-US"/>
        </w:rPr>
        <w:t>the strengths of fragile X and delivering</w:t>
      </w:r>
      <w:r>
        <w:rPr>
          <w:sz w:val="28"/>
          <w:szCs w:val="28"/>
          <w:lang w:val="en-US"/>
        </w:rPr>
        <w:t xml:space="preserve"> </w:t>
      </w:r>
      <w:r w:rsidRPr="0037358F">
        <w:rPr>
          <w:sz w:val="28"/>
          <w:szCs w:val="28"/>
          <w:lang w:val="en-US"/>
        </w:rPr>
        <w:t>a diagnosis in a helpful, holistic way</w:t>
      </w:r>
      <w:r>
        <w:rPr>
          <w:sz w:val="28"/>
          <w:szCs w:val="28"/>
          <w:lang w:val="en-US"/>
        </w:rPr>
        <w:t xml:space="preserve"> (summary)</w:t>
      </w:r>
    </w:p>
    <w:p w14:paraId="4EE13CFE" w14:textId="33375032" w:rsidR="005A32EC" w:rsidRDefault="005A32EC" w:rsidP="005A32EC">
      <w:pPr>
        <w:spacing w:after="0" w:line="264" w:lineRule="auto"/>
        <w:rPr>
          <w:sz w:val="28"/>
          <w:szCs w:val="28"/>
          <w:lang w:val="en-US"/>
        </w:rPr>
      </w:pPr>
    </w:p>
    <w:p w14:paraId="345F47CB" w14:textId="0D11359B" w:rsidR="00F606DA" w:rsidRPr="00DD2EAA" w:rsidRDefault="00F606DA" w:rsidP="00F606DA">
      <w:pPr>
        <w:rPr>
          <w:lang w:val="en-US"/>
        </w:rPr>
      </w:pPr>
      <w:r w:rsidRPr="00DD2EAA">
        <w:rPr>
          <w:lang w:val="en-US"/>
        </w:rPr>
        <w:t>When people are diagnosed with Fragile X syndrome, the way it is presented to them has a strong influence on their understanding of the disease, their perception of themselves and that of others. Poorly informed, patients may turn to the internet, which can generate anxiety and confusion. It is therefore essential that health professionals provide complete, balanced and respectful information.</w:t>
      </w:r>
    </w:p>
    <w:p w14:paraId="70274811" w14:textId="28D8F802" w:rsidR="007277EF" w:rsidRPr="00DD2EAA" w:rsidRDefault="00871540" w:rsidP="00871540">
      <w:pPr>
        <w:tabs>
          <w:tab w:val="num" w:pos="720"/>
        </w:tabs>
        <w:rPr>
          <w:lang w:val="en-US"/>
        </w:rPr>
      </w:pPr>
      <w:r w:rsidRPr="00DD2EAA">
        <w:rPr>
          <w:lang w:val="en-US"/>
        </w:rPr>
        <w:t xml:space="preserve">The authors underline an overly negative view of the syndrome: the medical literature focuses mainly on deficits, comparing people with the disease to an "ideal" standard and with stigmatizing language because the terms used in the medical descriptions are pejorative, reinforcing the marginalization of those affected.  It neglects the </w:t>
      </w:r>
      <w:r w:rsidR="0037358F">
        <w:rPr>
          <w:lang w:val="en-US"/>
        </w:rPr>
        <w:t>strengths</w:t>
      </w:r>
      <w:r w:rsidRPr="00DD2EAA">
        <w:rPr>
          <w:lang w:val="en-US"/>
        </w:rPr>
        <w:t xml:space="preserve">, such as </w:t>
      </w:r>
      <w:proofErr w:type="spellStart"/>
      <w:r w:rsidRPr="00DD2EAA">
        <w:rPr>
          <w:lang w:val="en-US"/>
        </w:rPr>
        <w:t>humour</w:t>
      </w:r>
      <w:proofErr w:type="spellEnd"/>
      <w:r w:rsidRPr="00DD2EAA">
        <w:rPr>
          <w:lang w:val="en-US"/>
        </w:rPr>
        <w:t xml:space="preserve">, visual memory or empathy, which are known to families and </w:t>
      </w:r>
      <w:proofErr w:type="spellStart"/>
      <w:r w:rsidRPr="00DD2EAA">
        <w:rPr>
          <w:lang w:val="en-US"/>
        </w:rPr>
        <w:t>recognised</w:t>
      </w:r>
      <w:proofErr w:type="spellEnd"/>
      <w:r w:rsidRPr="00DD2EAA">
        <w:rPr>
          <w:lang w:val="en-US"/>
        </w:rPr>
        <w:t xml:space="preserve"> by</w:t>
      </w:r>
      <w:r w:rsidR="0037358F">
        <w:rPr>
          <w:lang w:val="en-US"/>
        </w:rPr>
        <w:t xml:space="preserve"> an</w:t>
      </w:r>
      <w:r w:rsidRPr="00DD2EAA">
        <w:rPr>
          <w:lang w:val="en-US"/>
        </w:rPr>
        <w:t xml:space="preserve"> emerging literature.</w:t>
      </w:r>
    </w:p>
    <w:p w14:paraId="58082FCB" w14:textId="71106946" w:rsidR="008E4103" w:rsidRPr="00DD2EAA" w:rsidRDefault="00871540" w:rsidP="007277EF">
      <w:pPr>
        <w:tabs>
          <w:tab w:val="num" w:pos="720"/>
        </w:tabs>
        <w:rPr>
          <w:lang w:val="en-US"/>
        </w:rPr>
      </w:pPr>
      <w:r w:rsidRPr="00DD2EAA">
        <w:rPr>
          <w:lang w:val="en-US"/>
        </w:rPr>
        <w:t>Fragile X families denounce an ableist perspective that describes disability in terms of what deviates from the norm, instead of highlighting human diversity and the abilities specific to each individual.  They argue for more nuanced and humane communication when announcing the diagnosis, including both challenges and strengths. This can not only help them better understand and accept the syndrome, but also promote a more fair and inclusive representation of disability in society.</w:t>
      </w:r>
    </w:p>
    <w:p w14:paraId="04EFF9F4" w14:textId="77777777" w:rsidR="008E4103" w:rsidRPr="00DD2EAA" w:rsidRDefault="008E4103" w:rsidP="008E4103">
      <w:pPr>
        <w:rPr>
          <w:lang w:val="en-US"/>
        </w:rPr>
      </w:pPr>
      <w:r w:rsidRPr="00DD2EAA">
        <w:rPr>
          <w:b/>
          <w:bCs/>
          <w:lang w:val="en-US"/>
        </w:rPr>
        <w:t>Why are the positive aspects omitted?</w:t>
      </w:r>
    </w:p>
    <w:p w14:paraId="215B971B" w14:textId="3CB157E7" w:rsidR="008E4103" w:rsidRPr="00DD2EAA" w:rsidRDefault="008E4103" w:rsidP="00F606DA">
      <w:pPr>
        <w:rPr>
          <w:lang w:val="en-US"/>
        </w:rPr>
      </w:pPr>
      <w:r w:rsidRPr="00DD2EAA">
        <w:rPr>
          <w:lang w:val="en-US"/>
        </w:rPr>
        <w:t xml:space="preserve">The positive aspects of the syndrome are often absent from medical descriptions, as they are dominated by the </w:t>
      </w:r>
      <w:r w:rsidRPr="00DD2EAA">
        <w:rPr>
          <w:b/>
          <w:bCs/>
          <w:lang w:val="en-US"/>
        </w:rPr>
        <w:t>medical model</w:t>
      </w:r>
      <w:r w:rsidRPr="00DD2EAA">
        <w:rPr>
          <w:lang w:val="en-US"/>
        </w:rPr>
        <w:t>, which focuses on identifying and managing health "problems". This model is well suited to temporary or curable illnesses, but it is not suitable for chronic conditions such as the syndrome, which profoundly affect the identity of the people concerned.</w:t>
      </w:r>
    </w:p>
    <w:p w14:paraId="3F6A203B" w14:textId="13CC762B" w:rsidR="008E4103" w:rsidRPr="00DD2EAA" w:rsidRDefault="008E4103" w:rsidP="008E4103">
      <w:pPr>
        <w:rPr>
          <w:lang w:val="en-US"/>
        </w:rPr>
      </w:pPr>
      <w:r w:rsidRPr="00DD2EAA">
        <w:rPr>
          <w:lang w:val="en-US"/>
        </w:rPr>
        <w:t xml:space="preserve">Thus, the syndrome is presented almost exclusively from the perspective of its deficits, because the medical model directs research towards difficulties and interventions, to the detriment of a more global vision of the person. This approach, although unintentional, leads to an </w:t>
      </w:r>
      <w:r w:rsidRPr="00DD2EAA">
        <w:rPr>
          <w:b/>
          <w:bCs/>
          <w:lang w:val="en-US"/>
        </w:rPr>
        <w:t>unbalanced</w:t>
      </w:r>
      <w:r w:rsidRPr="00DD2EAA">
        <w:rPr>
          <w:lang w:val="en-US"/>
        </w:rPr>
        <w:t xml:space="preserve"> and reductive </w:t>
      </w:r>
      <w:r w:rsidRPr="002F1959">
        <w:rPr>
          <w:b/>
          <w:bCs/>
          <w:lang w:val="en-US"/>
        </w:rPr>
        <w:t>representation</w:t>
      </w:r>
      <w:r w:rsidRPr="00DD2EAA">
        <w:rPr>
          <w:lang w:val="en-US"/>
        </w:rPr>
        <w:t xml:space="preserve"> of affected individuals, often experienced as hurtful by families.</w:t>
      </w:r>
    </w:p>
    <w:p w14:paraId="65B7CB02" w14:textId="0B9D0C30" w:rsidR="008E4103" w:rsidRPr="00DD2EAA" w:rsidRDefault="008E4103" w:rsidP="00F606DA">
      <w:pPr>
        <w:rPr>
          <w:lang w:val="en-US"/>
        </w:rPr>
      </w:pPr>
      <w:r w:rsidRPr="00DD2EAA">
        <w:rPr>
          <w:lang w:val="en-US"/>
        </w:rPr>
        <w:t xml:space="preserve">In addition, since medical descriptions are based on published data, if the data focus only on deficits, clinicians will replicate this view in their communications with families. To correct this, the article calls for </w:t>
      </w:r>
      <w:r w:rsidRPr="00DD2EAA">
        <w:rPr>
          <w:b/>
          <w:bCs/>
          <w:lang w:val="en-US"/>
        </w:rPr>
        <w:t>more inclusive and nuanced research</w:t>
      </w:r>
      <w:r w:rsidRPr="00DD2EAA">
        <w:rPr>
          <w:lang w:val="en-US"/>
        </w:rPr>
        <w:t xml:space="preserve">, which also takes into account the qualities, abilities and diversity of experiences of people with </w:t>
      </w:r>
      <w:r w:rsidR="002F1959">
        <w:rPr>
          <w:lang w:val="en-US"/>
        </w:rPr>
        <w:t xml:space="preserve">fragile </w:t>
      </w:r>
      <w:r w:rsidRPr="00DD2EAA">
        <w:rPr>
          <w:lang w:val="en-US"/>
        </w:rPr>
        <w:t>X, in order to better reflect their reality and humanize the diagnostic process.</w:t>
      </w:r>
    </w:p>
    <w:p w14:paraId="1022740B" w14:textId="08A2E97D" w:rsidR="008E4103" w:rsidRPr="00DD2EAA" w:rsidRDefault="008E4103" w:rsidP="008E4103">
      <w:pPr>
        <w:rPr>
          <w:b/>
          <w:bCs/>
          <w:lang w:val="en-US"/>
        </w:rPr>
      </w:pPr>
      <w:r w:rsidRPr="00DD2EAA">
        <w:rPr>
          <w:b/>
          <w:bCs/>
          <w:i/>
          <w:iCs/>
          <w:lang w:val="en-US"/>
        </w:rPr>
        <w:t xml:space="preserve">The </w:t>
      </w:r>
      <w:r w:rsidR="00684EF8">
        <w:rPr>
          <w:b/>
          <w:bCs/>
          <w:i/>
          <w:iCs/>
          <w:lang w:val="en-US"/>
        </w:rPr>
        <w:t>i</w:t>
      </w:r>
      <w:r w:rsidRPr="00DD2EAA">
        <w:rPr>
          <w:b/>
          <w:bCs/>
          <w:i/>
          <w:iCs/>
          <w:lang w:val="en-US"/>
        </w:rPr>
        <w:t xml:space="preserve">mpact of </w:t>
      </w:r>
      <w:r w:rsidR="00684EF8">
        <w:rPr>
          <w:b/>
          <w:bCs/>
          <w:i/>
          <w:iCs/>
          <w:lang w:val="en-US"/>
        </w:rPr>
        <w:t>f</w:t>
      </w:r>
      <w:r w:rsidRPr="00DD2EAA">
        <w:rPr>
          <w:b/>
          <w:bCs/>
          <w:i/>
          <w:iCs/>
          <w:lang w:val="en-US"/>
        </w:rPr>
        <w:t xml:space="preserve">ocusing on the </w:t>
      </w:r>
      <w:r w:rsidR="00684EF8">
        <w:rPr>
          <w:b/>
          <w:bCs/>
          <w:i/>
          <w:iCs/>
          <w:lang w:val="en-US"/>
        </w:rPr>
        <w:t>n</w:t>
      </w:r>
      <w:r w:rsidRPr="00DD2EAA">
        <w:rPr>
          <w:b/>
          <w:bCs/>
          <w:i/>
          <w:iCs/>
          <w:lang w:val="en-US"/>
        </w:rPr>
        <w:t xml:space="preserve">egative </w:t>
      </w:r>
      <w:r w:rsidR="00684EF8">
        <w:rPr>
          <w:b/>
          <w:bCs/>
          <w:i/>
          <w:iCs/>
          <w:lang w:val="en-US"/>
        </w:rPr>
        <w:t>a</w:t>
      </w:r>
      <w:r w:rsidRPr="00DD2EAA">
        <w:rPr>
          <w:b/>
          <w:bCs/>
          <w:i/>
          <w:iCs/>
          <w:lang w:val="en-US"/>
        </w:rPr>
        <w:t>spects of the Syndrome</w:t>
      </w:r>
    </w:p>
    <w:p w14:paraId="14CA8B56" w14:textId="2D578CD3" w:rsidR="008E4103" w:rsidRPr="00DD2EAA" w:rsidRDefault="008E4103" w:rsidP="008E4103">
      <w:pPr>
        <w:rPr>
          <w:lang w:val="en-US"/>
        </w:rPr>
      </w:pPr>
      <w:r w:rsidRPr="00DD2EAA">
        <w:rPr>
          <w:lang w:val="en-US"/>
        </w:rPr>
        <w:t xml:space="preserve">Excessive emphasis on the negative aspects of Fragile X syndrome has profound consequences, as this condition, permanent and identity-based, becomes an essential part of the person concerned. When a diagnosis is communicated in a unilaterally negative way, it can negatively influence the individual's self-image, with descriptions of the disease perceived as judgments about the person </w:t>
      </w:r>
      <w:r w:rsidR="006E2F80">
        <w:rPr>
          <w:lang w:val="en-US"/>
        </w:rPr>
        <w:t>it</w:t>
      </w:r>
      <w:r w:rsidRPr="00DD2EAA">
        <w:rPr>
          <w:lang w:val="en-US"/>
        </w:rPr>
        <w:t>sel</w:t>
      </w:r>
      <w:r w:rsidR="006E2F80">
        <w:rPr>
          <w:lang w:val="en-US"/>
        </w:rPr>
        <w:t>f</w:t>
      </w:r>
      <w:r w:rsidRPr="00DD2EAA">
        <w:rPr>
          <w:lang w:val="en-US"/>
        </w:rPr>
        <w:t>. The stigmatizing language used about the syndrome therefore contributes to the stigmatization of the individual.</w:t>
      </w:r>
    </w:p>
    <w:p w14:paraId="395024B4" w14:textId="0135E718" w:rsidR="008E4103" w:rsidRPr="00DD2EAA" w:rsidRDefault="008E4103" w:rsidP="008E4103">
      <w:pPr>
        <w:rPr>
          <w:lang w:val="en-US"/>
        </w:rPr>
      </w:pPr>
      <w:r w:rsidRPr="00DD2EAA">
        <w:rPr>
          <w:lang w:val="en-US"/>
        </w:rPr>
        <w:lastRenderedPageBreak/>
        <w:t>In addition, this vision focused on "problems" prevents the qualities and potential of fragile X people from being valued, which limits the prospects for personal fulfillment. It also neglects the wide variety of manifestations of the syndrome, creating a uniform and inaccurate picture. It is essential to recognize each person as unique, with varying traits, rather than generalizing weak points as certainties.</w:t>
      </w:r>
    </w:p>
    <w:p w14:paraId="529CEBA6" w14:textId="77777777" w:rsidR="008E4103" w:rsidRPr="00DD2EAA" w:rsidRDefault="008E4103" w:rsidP="008E4103">
      <w:pPr>
        <w:rPr>
          <w:lang w:val="en-US"/>
        </w:rPr>
      </w:pPr>
      <w:r w:rsidRPr="00DD2EAA">
        <w:rPr>
          <w:lang w:val="en-US"/>
        </w:rPr>
        <w:t>Finally, this approach can lead to the misconception that the difficulties are fixed, whereas many studies show that some skills evolve positively over time. Traits perceived as negative in childhood can become neutral or even positive, depending on the context or duration. A more balanced, person-</w:t>
      </w:r>
      <w:proofErr w:type="spellStart"/>
      <w:r w:rsidRPr="00DD2EAA">
        <w:rPr>
          <w:lang w:val="en-US"/>
        </w:rPr>
        <w:t>centred</w:t>
      </w:r>
      <w:proofErr w:type="spellEnd"/>
      <w:r w:rsidRPr="00DD2EAA">
        <w:rPr>
          <w:lang w:val="en-US"/>
        </w:rPr>
        <w:t xml:space="preserve"> approach is therefore needed to support each individual in a fair and constructive way.</w:t>
      </w:r>
    </w:p>
    <w:p w14:paraId="6C475E24" w14:textId="3B3CA00D" w:rsidR="00A81CE6" w:rsidRPr="00DD2EAA" w:rsidRDefault="00A81CE6" w:rsidP="00A81CE6">
      <w:pPr>
        <w:rPr>
          <w:b/>
          <w:bCs/>
          <w:lang w:val="en-US"/>
        </w:rPr>
      </w:pPr>
      <w:r w:rsidRPr="00DD2EAA">
        <w:rPr>
          <w:b/>
          <w:bCs/>
          <w:i/>
          <w:iCs/>
          <w:lang w:val="en-US"/>
        </w:rPr>
        <w:t>The evolution of perceptions and the importance of context in the evaluation of the syndrome</w:t>
      </w:r>
    </w:p>
    <w:p w14:paraId="08F38D3B" w14:textId="1DD11B35" w:rsidR="00A81CE6" w:rsidRPr="00DD2EAA" w:rsidRDefault="00A81CE6" w:rsidP="00A81CE6">
      <w:pPr>
        <w:rPr>
          <w:lang w:val="en-US"/>
        </w:rPr>
      </w:pPr>
      <w:r w:rsidRPr="00DD2EAA">
        <w:rPr>
          <w:lang w:val="en-US"/>
        </w:rPr>
        <w:t xml:space="preserve">Some characteristics associated with autism, such as the need for routine or perseverance, may initially be perceived as problematic, but become advantageous in the long term in a structured environment. This change in perception depends largely on the model adopted by professionals: the </w:t>
      </w:r>
      <w:r w:rsidRPr="00DD2EAA">
        <w:rPr>
          <w:b/>
          <w:bCs/>
          <w:lang w:val="en-US"/>
        </w:rPr>
        <w:t>medical model</w:t>
      </w:r>
      <w:r w:rsidRPr="00DD2EAA">
        <w:rPr>
          <w:lang w:val="en-US"/>
        </w:rPr>
        <w:t xml:space="preserve"> considers disability as a defect to be corrected in the individual, while the </w:t>
      </w:r>
      <w:r w:rsidRPr="00DD2EAA">
        <w:rPr>
          <w:b/>
          <w:bCs/>
          <w:lang w:val="en-US"/>
        </w:rPr>
        <w:t>social model</w:t>
      </w:r>
      <w:r w:rsidRPr="00DD2EAA">
        <w:rPr>
          <w:lang w:val="en-US"/>
        </w:rPr>
        <w:t xml:space="preserve"> sees it as the result of an unsuitable environment.</w:t>
      </w:r>
    </w:p>
    <w:p w14:paraId="027DD78B" w14:textId="301703E2" w:rsidR="00A81CE6" w:rsidRPr="00DD2EAA" w:rsidRDefault="00A81CE6" w:rsidP="00A81CE6">
      <w:pPr>
        <w:rPr>
          <w:lang w:val="en-US"/>
        </w:rPr>
      </w:pPr>
      <w:r w:rsidRPr="00DD2EAA">
        <w:rPr>
          <w:lang w:val="en-US"/>
        </w:rPr>
        <w:t>In the context of the social model, adaptations (such as the use of a wheelchair or a predictable environment) are perceived positively, as they allow the people concerned to develop better. This view also extends to neurodivergence</w:t>
      </w:r>
      <w:r w:rsidR="00905DE7">
        <w:rPr>
          <w:rStyle w:val="Appelnotedebasdep"/>
        </w:rPr>
        <w:footnoteReference w:id="1"/>
      </w:r>
      <w:r w:rsidRPr="00DD2EAA">
        <w:rPr>
          <w:lang w:val="en-US"/>
        </w:rPr>
        <w:t>, where acceptance and adjustment of the environment are essential to well-being.</w:t>
      </w:r>
    </w:p>
    <w:p w14:paraId="30C2B16F" w14:textId="4037D3B4" w:rsidR="00A81CE6" w:rsidRPr="00DD2EAA" w:rsidRDefault="00A81CE6" w:rsidP="00A81CE6">
      <w:pPr>
        <w:rPr>
          <w:lang w:val="en-US"/>
        </w:rPr>
      </w:pPr>
      <w:r w:rsidRPr="00DD2EAA">
        <w:rPr>
          <w:lang w:val="en-US"/>
        </w:rPr>
        <w:t>Adaptation is not only individual: it also affects families. Parents may change their view of certain traits over time, perceiving them less as flaws and more as neutral or even positive aspects. This reflects a transformation in their parental identity and understanding of the synd</w:t>
      </w:r>
      <w:r w:rsidR="007766B5">
        <w:rPr>
          <w:lang w:val="en-US"/>
        </w:rPr>
        <w:t>r</w:t>
      </w:r>
      <w:r w:rsidRPr="00DD2EAA">
        <w:rPr>
          <w:lang w:val="en-US"/>
        </w:rPr>
        <w:t>ome.</w:t>
      </w:r>
    </w:p>
    <w:p w14:paraId="381DC32C" w14:textId="223F1048" w:rsidR="00A81CE6" w:rsidRPr="00DD2EAA" w:rsidRDefault="00A81CE6" w:rsidP="00A81CE6">
      <w:pPr>
        <w:rPr>
          <w:lang w:val="en-US"/>
        </w:rPr>
      </w:pPr>
      <w:r w:rsidRPr="00DD2EAA">
        <w:rPr>
          <w:lang w:val="en-US"/>
        </w:rPr>
        <w:t xml:space="preserve">In short, the traits related to the syndrome cannot simply be categorized as "positive" or "negative": their meaning is contextual, evolutionary and subjective. It is therefore crucial that professionals take a nuanced approach when describing </w:t>
      </w:r>
      <w:r w:rsidR="006E2F80">
        <w:rPr>
          <w:lang w:val="en-US"/>
        </w:rPr>
        <w:t xml:space="preserve">the </w:t>
      </w:r>
      <w:r w:rsidRPr="00DD2EAA">
        <w:rPr>
          <w:lang w:val="en-US"/>
        </w:rPr>
        <w:t>SYNDROME, acknowledging the diversity of experiences and perceptions over time.</w:t>
      </w:r>
    </w:p>
    <w:p w14:paraId="30A7D7FD" w14:textId="4D35E33D" w:rsidR="00A81CE6" w:rsidRPr="00DD2EAA" w:rsidRDefault="00A81CE6" w:rsidP="00A81CE6">
      <w:pPr>
        <w:rPr>
          <w:b/>
          <w:bCs/>
          <w:lang w:val="en-US"/>
        </w:rPr>
      </w:pPr>
      <w:r w:rsidRPr="00DD2EAA">
        <w:rPr>
          <w:b/>
          <w:bCs/>
          <w:i/>
          <w:iCs/>
          <w:lang w:val="en-US"/>
        </w:rPr>
        <w:t>The positive aspects of Fragile X syndrome</w:t>
      </w:r>
    </w:p>
    <w:p w14:paraId="3215CC78" w14:textId="11F963EC" w:rsidR="00A81CE6" w:rsidRPr="00DD2EAA" w:rsidRDefault="00A81CE6" w:rsidP="00A81CE6">
      <w:pPr>
        <w:rPr>
          <w:lang w:val="en-US"/>
        </w:rPr>
      </w:pPr>
      <w:r w:rsidRPr="00DD2EAA">
        <w:rPr>
          <w:lang w:val="en-US"/>
        </w:rPr>
        <w:t>Although the syndrome is often portrayed in a negative light, emerging research and testimonials from lived experience highlight several notable positive aspects. These strengths, although sometimes overlooked, can enrich the lives of those affected, especially when they work in an inclusive and well-adapted environment.</w:t>
      </w:r>
    </w:p>
    <w:p w14:paraId="0951DCFB" w14:textId="79B8B9F0" w:rsidR="00A81CE6" w:rsidRPr="00DD2EAA" w:rsidRDefault="00A81CE6" w:rsidP="00A81CE6">
      <w:pPr>
        <w:rPr>
          <w:lang w:val="en-US"/>
        </w:rPr>
      </w:pPr>
      <w:r w:rsidRPr="00DD2EAA">
        <w:rPr>
          <w:lang w:val="en-US"/>
        </w:rPr>
        <w:t>Among the main qualities identified:</w:t>
      </w:r>
    </w:p>
    <w:p w14:paraId="2497444E" w14:textId="05EF583B" w:rsidR="00A81CE6" w:rsidRPr="006E2F80" w:rsidRDefault="00A81CE6" w:rsidP="00044DFB">
      <w:pPr>
        <w:numPr>
          <w:ilvl w:val="0"/>
          <w:numId w:val="2"/>
        </w:numPr>
        <w:rPr>
          <w:lang w:val="en-US"/>
        </w:rPr>
      </w:pPr>
      <w:r w:rsidRPr="006E2F80">
        <w:rPr>
          <w:b/>
          <w:bCs/>
          <w:lang w:val="en-US"/>
        </w:rPr>
        <w:t>Excellent long-term memory</w:t>
      </w:r>
      <w:r w:rsidRPr="006E2F80">
        <w:rPr>
          <w:lang w:val="en-US"/>
        </w:rPr>
        <w:t xml:space="preserve">, both visual and verbal. Fragile X people can accurately retain information </w:t>
      </w:r>
      <w:r w:rsidR="006E2F80" w:rsidRPr="006E2F80">
        <w:rPr>
          <w:lang w:val="en-US"/>
        </w:rPr>
        <w:t>they feel passionate about</w:t>
      </w:r>
      <w:r w:rsidRPr="006E2F80">
        <w:rPr>
          <w:lang w:val="en-US"/>
        </w:rPr>
        <w:t xml:space="preserve">, which can offer them advantages in various fields: theater, </w:t>
      </w:r>
      <w:r w:rsidR="00165DD2">
        <w:rPr>
          <w:lang w:val="en-US"/>
        </w:rPr>
        <w:t>(</w:t>
      </w:r>
      <w:r w:rsidRPr="006E2F80">
        <w:rPr>
          <w:lang w:val="en-US"/>
        </w:rPr>
        <w:t>sport</w:t>
      </w:r>
      <w:r w:rsidR="00165DD2">
        <w:rPr>
          <w:lang w:val="en-US"/>
        </w:rPr>
        <w:t>)</w:t>
      </w:r>
      <w:r w:rsidRPr="006E2F80">
        <w:rPr>
          <w:lang w:val="en-US"/>
        </w:rPr>
        <w:t xml:space="preserve"> journalism, languages, or professions involving facial recognition (museums, schools, cinemas, etc.).</w:t>
      </w:r>
    </w:p>
    <w:p w14:paraId="5A2423E0" w14:textId="77777777" w:rsidR="00A81CE6" w:rsidRPr="00DD2EAA" w:rsidRDefault="00A81CE6" w:rsidP="00A81CE6">
      <w:pPr>
        <w:numPr>
          <w:ilvl w:val="0"/>
          <w:numId w:val="2"/>
        </w:numPr>
        <w:rPr>
          <w:lang w:val="en-US"/>
        </w:rPr>
      </w:pPr>
      <w:r w:rsidRPr="00DD2EAA">
        <w:rPr>
          <w:b/>
          <w:bCs/>
          <w:lang w:val="en-US"/>
        </w:rPr>
        <w:lastRenderedPageBreak/>
        <w:t>Rich vocabulary</w:t>
      </w:r>
      <w:r w:rsidRPr="00DD2EAA">
        <w:rPr>
          <w:lang w:val="en-US"/>
        </w:rPr>
        <w:t xml:space="preserve"> often exceeding their overall cognitive abilities, allowing them to excel in certain forms of expression or learning, especially if their motivation is strong.</w:t>
      </w:r>
    </w:p>
    <w:p w14:paraId="3781236A" w14:textId="77777777" w:rsidR="00A81CE6" w:rsidRPr="00DD2EAA" w:rsidRDefault="00A81CE6" w:rsidP="00A81CE6">
      <w:pPr>
        <w:numPr>
          <w:ilvl w:val="0"/>
          <w:numId w:val="2"/>
        </w:numPr>
        <w:rPr>
          <w:lang w:val="en-US"/>
        </w:rPr>
      </w:pPr>
      <w:r w:rsidRPr="00DD2EAA">
        <w:rPr>
          <w:b/>
          <w:bCs/>
          <w:lang w:val="en-US"/>
        </w:rPr>
        <w:t>Highly developed rote learning ability</w:t>
      </w:r>
      <w:r w:rsidRPr="00DD2EAA">
        <w:rPr>
          <w:lang w:val="en-US"/>
        </w:rPr>
        <w:t>, useful in practical or professional contexts.</w:t>
      </w:r>
    </w:p>
    <w:p w14:paraId="70386795" w14:textId="37551D36" w:rsidR="00A81CE6" w:rsidRPr="00DD2EAA" w:rsidRDefault="00A81CE6" w:rsidP="00A81CE6">
      <w:pPr>
        <w:rPr>
          <w:lang w:val="en-US"/>
        </w:rPr>
      </w:pPr>
      <w:r w:rsidRPr="00DD2EAA">
        <w:rPr>
          <w:lang w:val="en-US"/>
        </w:rPr>
        <w:t>These skills are all the more promising if they are supported by appropriate educational support, particularly to promote functional literacy (reading and writing). Although the level of proficiency in these areas varies from individual to individual (especially in fragile X girls), their strong memory can provide a valuable strategic basis for learning.</w:t>
      </w:r>
    </w:p>
    <w:p w14:paraId="4EE4554E" w14:textId="526BCEC4" w:rsidR="00A81CE6" w:rsidRPr="00DD2EAA" w:rsidRDefault="00A81CE6" w:rsidP="00A81CE6">
      <w:pPr>
        <w:pStyle w:val="Paragraphedeliste"/>
        <w:numPr>
          <w:ilvl w:val="0"/>
          <w:numId w:val="3"/>
        </w:numPr>
        <w:rPr>
          <w:lang w:val="en-US"/>
        </w:rPr>
      </w:pPr>
      <w:r w:rsidRPr="00DD2EAA">
        <w:rPr>
          <w:b/>
          <w:bCs/>
          <w:lang w:val="en-US"/>
        </w:rPr>
        <w:t>Natural honesty:</w:t>
      </w:r>
      <w:r w:rsidRPr="00DD2EAA">
        <w:rPr>
          <w:lang w:val="en-US"/>
        </w:rPr>
        <w:br/>
        <w:t>Fragile X people are often distinguished by their great frankness. They have difficulty lying, spontaneously admit their mistakes, and consistently respect the rules once they understand. They are looking for clear instructions and are motivated to do the right thing.</w:t>
      </w:r>
    </w:p>
    <w:p w14:paraId="28A96E79" w14:textId="0CE82380" w:rsidR="00A81CE6" w:rsidRPr="00DD2EAA" w:rsidRDefault="00A81CE6" w:rsidP="00A81CE6">
      <w:pPr>
        <w:pStyle w:val="Paragraphedeliste"/>
        <w:numPr>
          <w:ilvl w:val="0"/>
          <w:numId w:val="3"/>
        </w:numPr>
        <w:rPr>
          <w:lang w:val="en-US"/>
        </w:rPr>
      </w:pPr>
      <w:r w:rsidRPr="00DD2EAA">
        <w:rPr>
          <w:b/>
          <w:bCs/>
          <w:lang w:val="en-US"/>
        </w:rPr>
        <w:t xml:space="preserve">Sense of </w:t>
      </w:r>
      <w:proofErr w:type="spellStart"/>
      <w:r w:rsidRPr="00DD2EAA">
        <w:rPr>
          <w:b/>
          <w:bCs/>
          <w:lang w:val="en-US"/>
        </w:rPr>
        <w:t>humour</w:t>
      </w:r>
      <w:proofErr w:type="spellEnd"/>
      <w:r w:rsidRPr="00DD2EAA">
        <w:rPr>
          <w:b/>
          <w:bCs/>
          <w:lang w:val="en-US"/>
        </w:rPr>
        <w:t xml:space="preserve"> and imitation:</w:t>
      </w:r>
      <w:r w:rsidRPr="00DD2EAA">
        <w:rPr>
          <w:lang w:val="en-US"/>
        </w:rPr>
        <w:br/>
        <w:t xml:space="preserve">They often possess a </w:t>
      </w:r>
      <w:r w:rsidRPr="00DD2EAA">
        <w:rPr>
          <w:b/>
          <w:bCs/>
          <w:lang w:val="en-US"/>
        </w:rPr>
        <w:t>spontaneous</w:t>
      </w:r>
      <w:r w:rsidRPr="00DD2EAA">
        <w:rPr>
          <w:lang w:val="en-US"/>
        </w:rPr>
        <w:t xml:space="preserve">, subtle and refreshing sense of </w:t>
      </w:r>
      <w:proofErr w:type="spellStart"/>
      <w:r w:rsidRPr="00DD2EAA">
        <w:rPr>
          <w:lang w:val="en-US"/>
        </w:rPr>
        <w:t>humour</w:t>
      </w:r>
      <w:proofErr w:type="spellEnd"/>
      <w:r w:rsidRPr="00DD2EAA">
        <w:rPr>
          <w:lang w:val="en-US"/>
        </w:rPr>
        <w:t xml:space="preserve">, based on keen observation and irony of everyday life. Their </w:t>
      </w:r>
      <w:r w:rsidR="00165DD2" w:rsidRPr="00165DD2">
        <w:rPr>
          <w:lang w:val="en-US"/>
        </w:rPr>
        <w:t xml:space="preserve">ability to mimic others </w:t>
      </w:r>
      <w:r w:rsidRPr="00DD2EAA">
        <w:rPr>
          <w:lang w:val="en-US"/>
        </w:rPr>
        <w:t>—noticed from childhood—reinforces this social expressiveness, making their interactions natural and amusing.</w:t>
      </w:r>
    </w:p>
    <w:p w14:paraId="1E03E0EB" w14:textId="508D5A7C" w:rsidR="008062D0" w:rsidRPr="00DD2EAA" w:rsidRDefault="008062D0" w:rsidP="008062D0">
      <w:pPr>
        <w:pStyle w:val="Paragraphedeliste"/>
        <w:numPr>
          <w:ilvl w:val="0"/>
          <w:numId w:val="3"/>
        </w:numPr>
        <w:spacing w:after="0" w:line="264" w:lineRule="auto"/>
        <w:rPr>
          <w:lang w:val="en-US"/>
        </w:rPr>
      </w:pPr>
      <w:r w:rsidRPr="00DD2EAA">
        <w:rPr>
          <w:b/>
          <w:bCs/>
          <w:lang w:val="en-US"/>
        </w:rPr>
        <w:t>Kindness and helpfulness</w:t>
      </w:r>
      <w:r w:rsidRPr="00DD2EAA">
        <w:rPr>
          <w:lang w:val="en-US"/>
        </w:rPr>
        <w:t>. Although they suffer from social anxiety, fragile X people nevertheless show a desire to be.  On a daily basis, we see that they see people as they are and that they are not bound by any traditional classification of society. For example, fra</w:t>
      </w:r>
      <w:r w:rsidR="007766B5">
        <w:rPr>
          <w:lang w:val="en-US"/>
        </w:rPr>
        <w:t>g</w:t>
      </w:r>
      <w:r w:rsidRPr="00DD2EAA">
        <w:rPr>
          <w:lang w:val="en-US"/>
        </w:rPr>
        <w:t>il</w:t>
      </w:r>
      <w:r w:rsidR="007766B5">
        <w:rPr>
          <w:lang w:val="en-US"/>
        </w:rPr>
        <w:t>e</w:t>
      </w:r>
      <w:r w:rsidRPr="00DD2EAA">
        <w:rPr>
          <w:lang w:val="en-US"/>
        </w:rPr>
        <w:t xml:space="preserve"> X</w:t>
      </w:r>
      <w:r w:rsidR="007766B5">
        <w:rPr>
          <w:lang w:val="en-US"/>
        </w:rPr>
        <w:t xml:space="preserve"> </w:t>
      </w:r>
      <w:r w:rsidRPr="00DD2EAA">
        <w:rPr>
          <w:lang w:val="en-US"/>
        </w:rPr>
        <w:t>people often happily interact with older people and people with disabilities, never seeing them as having less value than younger or able-bodied people (Weight, 2021).</w:t>
      </w:r>
      <w:r w:rsidR="008E2287">
        <w:rPr>
          <w:rStyle w:val="Appeldenotedefin"/>
        </w:rPr>
        <w:endnoteReference w:id="1"/>
      </w:r>
    </w:p>
    <w:p w14:paraId="06FFE955" w14:textId="546F67A9" w:rsidR="00A81CE6" w:rsidRPr="00DD2EAA" w:rsidRDefault="00A81CE6" w:rsidP="009243A1">
      <w:pPr>
        <w:pStyle w:val="Paragraphedeliste"/>
        <w:numPr>
          <w:ilvl w:val="0"/>
          <w:numId w:val="5"/>
        </w:numPr>
        <w:spacing w:after="0" w:line="264" w:lineRule="auto"/>
        <w:rPr>
          <w:lang w:val="en-US"/>
        </w:rPr>
      </w:pPr>
      <w:r w:rsidRPr="00DD2EAA">
        <w:rPr>
          <w:b/>
          <w:bCs/>
          <w:lang w:val="en-US"/>
        </w:rPr>
        <w:t>Sociability and empathy:</w:t>
      </w:r>
      <w:r w:rsidRPr="00DD2EAA">
        <w:rPr>
          <w:lang w:val="en-US"/>
        </w:rPr>
        <w:br/>
        <w:t>Contrary to some medical stereotypes, many fragile X people are warm, sociable and empathetic, which is reported by many families. Eye-tracking studies have demonstrated that people with the syndrome are sensitive to the emotions and social cues of others. What's more, although many fragile X people avoid direct staring, the eye-tracking recording showed that, unlike children with autism, fragile X boys follow another person's direction of attention to an object of interest just as often as neurotypical children.</w:t>
      </w:r>
    </w:p>
    <w:p w14:paraId="77386318" w14:textId="50E8A62B" w:rsidR="009243A1" w:rsidRPr="00DD2EAA" w:rsidRDefault="00A81CE6" w:rsidP="009243A1">
      <w:pPr>
        <w:pStyle w:val="Paragraphedeliste"/>
        <w:numPr>
          <w:ilvl w:val="0"/>
          <w:numId w:val="4"/>
        </w:numPr>
        <w:spacing w:after="0" w:line="264" w:lineRule="auto"/>
        <w:rPr>
          <w:lang w:val="en-US"/>
        </w:rPr>
      </w:pPr>
      <w:r w:rsidRPr="00DD2EAA">
        <w:rPr>
          <w:b/>
          <w:bCs/>
          <w:lang w:val="en-US"/>
        </w:rPr>
        <w:t>A unique and precious vision of the world:</w:t>
      </w:r>
      <w:r w:rsidRPr="00DD2EAA">
        <w:rPr>
          <w:lang w:val="en-US"/>
        </w:rPr>
        <w:br/>
      </w:r>
      <w:r w:rsidR="009243A1" w:rsidRPr="00DD2EAA">
        <w:rPr>
          <w:lang w:val="en-US"/>
        </w:rPr>
        <w:t xml:space="preserve">'Human metronome'. Parents have told the authors that people living with </w:t>
      </w:r>
      <w:r w:rsidR="00276240" w:rsidRPr="00DD2EAA">
        <w:rPr>
          <w:lang w:val="en-US"/>
        </w:rPr>
        <w:t>syndrome</w:t>
      </w:r>
      <w:r w:rsidR="009243A1" w:rsidRPr="00DD2EAA">
        <w:rPr>
          <w:lang w:val="en-US"/>
        </w:rPr>
        <w:t xml:space="preserve"> are not able to keep up with the often hectic pace of life in modern society, and therefore keep up with a slower, more humane pace. They can't rush – their inability to go as fast as society forces us to go and keep them from rushing and wasting their lives, running ever faster to catch superficial or impossible dreams of consumerism. </w:t>
      </w:r>
    </w:p>
    <w:p w14:paraId="22A71F66" w14:textId="27E5655B" w:rsidR="00A81CE6" w:rsidRPr="00DD2EAA" w:rsidRDefault="00A81CE6" w:rsidP="009243A1">
      <w:pPr>
        <w:pStyle w:val="Paragraphedeliste"/>
        <w:rPr>
          <w:lang w:val="en-US"/>
        </w:rPr>
      </w:pPr>
      <w:r w:rsidRPr="00DD2EAA">
        <w:rPr>
          <w:lang w:val="en-US"/>
        </w:rPr>
        <w:t>Their way of being is often perceived by those close to them as a reminder of the essential things in life, which society sometimes forgets.</w:t>
      </w:r>
    </w:p>
    <w:p w14:paraId="006C4468" w14:textId="4026AFB5" w:rsidR="00A81CE6" w:rsidRPr="00DD2EAA" w:rsidRDefault="00A81CE6" w:rsidP="00A81CE6">
      <w:pPr>
        <w:rPr>
          <w:lang w:val="en-US"/>
        </w:rPr>
      </w:pPr>
      <w:r w:rsidRPr="00DD2EAA">
        <w:rPr>
          <w:lang w:val="en-US"/>
        </w:rPr>
        <w:t>The authors insist on the need for an individualized approach. Not all of these positive traits manifest themselves in the same way in each of them. It is essential to recognize the uniqueness of each fragile</w:t>
      </w:r>
      <w:r w:rsidR="00B568C3">
        <w:rPr>
          <w:lang w:val="en-US"/>
        </w:rPr>
        <w:t xml:space="preserve"> X</w:t>
      </w:r>
      <w:r w:rsidRPr="00DD2EAA">
        <w:rPr>
          <w:lang w:val="en-US"/>
        </w:rPr>
        <w:t xml:space="preserve"> person, avoiding generalizations and favoring a personalized and inclusive approach.</w:t>
      </w:r>
    </w:p>
    <w:p w14:paraId="5488EDAC" w14:textId="575D9C97" w:rsidR="00A81CE6" w:rsidRPr="00DD2EAA" w:rsidRDefault="008062D0" w:rsidP="00A81CE6">
      <w:pPr>
        <w:rPr>
          <w:lang w:val="en-US"/>
        </w:rPr>
      </w:pPr>
      <w:r w:rsidRPr="00DD2EAA">
        <w:rPr>
          <w:lang w:val="en-US"/>
        </w:rPr>
        <w:lastRenderedPageBreak/>
        <w:t xml:space="preserve">In short, </w:t>
      </w:r>
      <w:proofErr w:type="spellStart"/>
      <w:r w:rsidRPr="00DD2EAA">
        <w:rPr>
          <w:lang w:val="en-US"/>
        </w:rPr>
        <w:t>recognising</w:t>
      </w:r>
      <w:proofErr w:type="spellEnd"/>
      <w:r w:rsidRPr="00DD2EAA">
        <w:rPr>
          <w:lang w:val="en-US"/>
        </w:rPr>
        <w:t xml:space="preserve"> and valuing these individual strengths can open up new perspectives for fragile X people, by going beyond a vision solely focused on challenges. Rather than focusing on challenges, it's crucial to value strengths, adapt environments, and recognize the unique potential of fragile X</w:t>
      </w:r>
      <w:r w:rsidR="00B568C3">
        <w:rPr>
          <w:lang w:val="en-US"/>
        </w:rPr>
        <w:t xml:space="preserve"> </w:t>
      </w:r>
      <w:r w:rsidRPr="00DD2EAA">
        <w:rPr>
          <w:lang w:val="en-US"/>
        </w:rPr>
        <w:t>people. This change in perspective would make it possible to build a more just, inclusive society that respects all forms of neurodivergence.</w:t>
      </w:r>
    </w:p>
    <w:p w14:paraId="384D0707" w14:textId="09A8191C" w:rsidR="00E54D7D" w:rsidRPr="00DD2EAA" w:rsidRDefault="00E54D7D" w:rsidP="00E54D7D">
      <w:pPr>
        <w:rPr>
          <w:b/>
          <w:bCs/>
          <w:lang w:val="en-US"/>
        </w:rPr>
      </w:pPr>
      <w:r w:rsidRPr="00DD2EAA">
        <w:rPr>
          <w:b/>
          <w:bCs/>
          <w:lang w:val="en-US"/>
        </w:rPr>
        <w:t xml:space="preserve">Stigmatizing </w:t>
      </w:r>
      <w:r w:rsidR="00684EF8">
        <w:rPr>
          <w:b/>
          <w:bCs/>
          <w:lang w:val="en-US"/>
        </w:rPr>
        <w:t>t</w:t>
      </w:r>
      <w:r w:rsidRPr="00DD2EAA">
        <w:rPr>
          <w:b/>
          <w:bCs/>
          <w:lang w:val="en-US"/>
        </w:rPr>
        <w:t xml:space="preserve">erminology and </w:t>
      </w:r>
      <w:r w:rsidR="00684EF8">
        <w:rPr>
          <w:b/>
          <w:bCs/>
          <w:lang w:val="en-US"/>
        </w:rPr>
        <w:t>a</w:t>
      </w:r>
      <w:r w:rsidRPr="00DD2EAA">
        <w:rPr>
          <w:b/>
          <w:bCs/>
          <w:lang w:val="en-US"/>
        </w:rPr>
        <w:t xml:space="preserve">bleism in the </w:t>
      </w:r>
      <w:r w:rsidR="00684EF8">
        <w:rPr>
          <w:b/>
          <w:bCs/>
          <w:lang w:val="en-US"/>
        </w:rPr>
        <w:t>d</w:t>
      </w:r>
      <w:r w:rsidRPr="00DD2EAA">
        <w:rPr>
          <w:b/>
          <w:bCs/>
          <w:lang w:val="en-US"/>
        </w:rPr>
        <w:t>escription of Fragile X Syndrome</w:t>
      </w:r>
    </w:p>
    <w:p w14:paraId="77362722" w14:textId="662E9CD9" w:rsidR="00E54D7D" w:rsidRPr="00DD2EAA" w:rsidRDefault="00E54D7D" w:rsidP="00E54D7D">
      <w:pPr>
        <w:rPr>
          <w:lang w:val="en-US"/>
        </w:rPr>
      </w:pPr>
      <w:r w:rsidRPr="00DD2EAA">
        <w:rPr>
          <w:lang w:val="en-US"/>
        </w:rPr>
        <w:t xml:space="preserve">Until 2022, the gene responsible for the syndrome was called </w:t>
      </w:r>
      <w:r w:rsidRPr="00DD2EAA">
        <w:rPr>
          <w:i/>
          <w:iCs/>
          <w:lang w:val="en-US"/>
        </w:rPr>
        <w:t>FMR1</w:t>
      </w:r>
      <w:r w:rsidR="00BD2176" w:rsidRPr="00DD2EAA">
        <w:rPr>
          <w:lang w:val="en-US"/>
        </w:rPr>
        <w:t xml:space="preserve"> where MR stood for Mental Retardation, a term considered offensive. It was renamed </w:t>
      </w:r>
      <w:r w:rsidRPr="00DD2EAA">
        <w:rPr>
          <w:i/>
          <w:iCs/>
          <w:lang w:val="en-US"/>
        </w:rPr>
        <w:t>Fragile X messenger ribonucleoprotein 1</w:t>
      </w:r>
      <w:r w:rsidRPr="00DD2EAA">
        <w:rPr>
          <w:lang w:val="en-US"/>
        </w:rPr>
        <w:t>, marking a breakthrough in the language used to talk about the syndrome by eliminating the word "retardation".</w:t>
      </w:r>
    </w:p>
    <w:p w14:paraId="4BB2259C" w14:textId="7ED0CAA7" w:rsidR="00E54D7D" w:rsidRPr="00DD2EAA" w:rsidRDefault="00E54D7D" w:rsidP="00E54D7D">
      <w:pPr>
        <w:rPr>
          <w:lang w:val="en-US"/>
        </w:rPr>
      </w:pPr>
      <w:r w:rsidRPr="00DD2EAA">
        <w:rPr>
          <w:lang w:val="en-US"/>
        </w:rPr>
        <w:t xml:space="preserve">Language plays a crucial role in the social perception of disability. The use of terms such as "retarded" is now widely recognized as offensive and outdated. Several campaigns have sought to ban these terms in </w:t>
      </w:r>
      <w:proofErr w:type="spellStart"/>
      <w:r w:rsidRPr="00DD2EAA">
        <w:rPr>
          <w:lang w:val="en-US"/>
        </w:rPr>
        <w:t>favour</w:t>
      </w:r>
      <w:proofErr w:type="spellEnd"/>
      <w:r w:rsidRPr="00DD2EAA">
        <w:rPr>
          <w:lang w:val="en-US"/>
        </w:rPr>
        <w:t xml:space="preserve"> of designations such as "intellectual disability". However, these words are still used, even in recent scientific literature.</w:t>
      </w:r>
    </w:p>
    <w:p w14:paraId="04D1DC8A" w14:textId="0D6835E0" w:rsidR="00E54D7D" w:rsidRPr="00DD2EAA" w:rsidRDefault="00E54D7D" w:rsidP="00E54D7D">
      <w:pPr>
        <w:rPr>
          <w:lang w:val="en-US"/>
        </w:rPr>
      </w:pPr>
      <w:r w:rsidRPr="00DD2EAA">
        <w:rPr>
          <w:lang w:val="en-US"/>
        </w:rPr>
        <w:t>As a result of this stigmatization, the social and personal perception of individuals X fragile is affected. Their self-esteem and identity are negatively influenced by the ableist view perpetuated by medical language: any difference from the "norm" is seen as a flaw.  The "capability standard" is taken for granted and the syndrome is described in terms of (inevitably negative) deviations from this norm, making the strengths and assets of people with disabilities invisible. The exclusion of these positive aspects in the medical discourse prevents a balanced understanding of the syndrome.</w:t>
      </w:r>
    </w:p>
    <w:p w14:paraId="24B95380" w14:textId="41FD657F" w:rsidR="006562F8" w:rsidRPr="00DD2EAA" w:rsidRDefault="00E54D7D" w:rsidP="006562F8">
      <w:pPr>
        <w:rPr>
          <w:lang w:val="en-US"/>
        </w:rPr>
      </w:pPr>
      <w:r w:rsidRPr="00DD2EAA">
        <w:rPr>
          <w:lang w:val="en-US"/>
        </w:rPr>
        <w:t>The debates on newborn screening for the syndrome illustrate this negative vision: the emphasis is on the risks, little on the benefits or strengths that can be developed through early support.</w:t>
      </w:r>
    </w:p>
    <w:p w14:paraId="564820C2" w14:textId="33CD4DE9" w:rsidR="00A81CE6" w:rsidRPr="00DD2EAA" w:rsidRDefault="00E54D7D" w:rsidP="00A81CE6">
      <w:pPr>
        <w:rPr>
          <w:lang w:val="en-US"/>
        </w:rPr>
      </w:pPr>
      <w:r w:rsidRPr="00DD2EAA">
        <w:rPr>
          <w:lang w:val="en-US"/>
        </w:rPr>
        <w:t>The authors call for a cultural and linguistic change. To build an inclusive society, it is essential to abandon stigmatizing terms, recognize the capacities of fragile X-people, foster respectful and people-</w:t>
      </w:r>
      <w:proofErr w:type="spellStart"/>
      <w:r w:rsidRPr="00DD2EAA">
        <w:rPr>
          <w:lang w:val="en-US"/>
        </w:rPr>
        <w:t>centred</w:t>
      </w:r>
      <w:proofErr w:type="spellEnd"/>
      <w:r w:rsidRPr="00DD2EAA">
        <w:rPr>
          <w:lang w:val="en-US"/>
        </w:rPr>
        <w:t xml:space="preserve"> language, integrate the perspectives of affected people into health research and policy.</w:t>
      </w:r>
    </w:p>
    <w:p w14:paraId="6E597EAC" w14:textId="55F4EC0C" w:rsidR="00A81CE6" w:rsidRPr="00DD2EAA" w:rsidRDefault="00DB6C18" w:rsidP="008E4103">
      <w:pPr>
        <w:rPr>
          <w:b/>
          <w:bCs/>
          <w:lang w:val="en-US"/>
        </w:rPr>
      </w:pPr>
      <w:r w:rsidRPr="00DD2EAA">
        <w:rPr>
          <w:b/>
          <w:bCs/>
          <w:lang w:val="en-US"/>
        </w:rPr>
        <w:t xml:space="preserve">The announcement of the diagnosis </w:t>
      </w:r>
    </w:p>
    <w:p w14:paraId="08323501" w14:textId="0380CA50" w:rsidR="00DB6C18" w:rsidRPr="00DD2EAA" w:rsidRDefault="00DB6C18" w:rsidP="00DB6C18">
      <w:pPr>
        <w:spacing w:after="0" w:line="264" w:lineRule="auto"/>
        <w:rPr>
          <w:lang w:val="en-US"/>
        </w:rPr>
      </w:pPr>
      <w:r w:rsidRPr="00DD2EAA">
        <w:rPr>
          <w:lang w:val="en-US"/>
        </w:rPr>
        <w:t xml:space="preserve">Announcing the diagnosis of Fragile X syndrome requires caution and skill. It should be remembered that diagnostic wandering can last for years and can lead to health problems for parents due to stress and anxiety. </w:t>
      </w:r>
      <w:r w:rsidR="005E33F6">
        <w:rPr>
          <w:lang w:val="en-US"/>
        </w:rPr>
        <w:t xml:space="preserve"> T</w:t>
      </w:r>
      <w:r w:rsidRPr="00DD2EAA">
        <w:rPr>
          <w:lang w:val="en-US"/>
        </w:rPr>
        <w:t xml:space="preserve">he diagnosis </w:t>
      </w:r>
      <w:r w:rsidR="007160C2">
        <w:rPr>
          <w:lang w:val="en-US"/>
        </w:rPr>
        <w:t>is</w:t>
      </w:r>
      <w:r w:rsidRPr="00DD2EAA">
        <w:rPr>
          <w:lang w:val="en-US"/>
        </w:rPr>
        <w:t xml:space="preserve"> </w:t>
      </w:r>
      <w:r w:rsidR="005E33F6">
        <w:rPr>
          <w:lang w:val="en-US"/>
        </w:rPr>
        <w:t>delivered i</w:t>
      </w:r>
      <w:r w:rsidR="005E33F6" w:rsidRPr="00DD2EAA">
        <w:rPr>
          <w:lang w:val="en-US"/>
        </w:rPr>
        <w:t xml:space="preserve">n this </w:t>
      </w:r>
      <w:r w:rsidR="005E33F6">
        <w:rPr>
          <w:lang w:val="en-US"/>
        </w:rPr>
        <w:t xml:space="preserve">specific </w:t>
      </w:r>
      <w:r w:rsidR="005E33F6" w:rsidRPr="00DD2EAA">
        <w:rPr>
          <w:lang w:val="en-US"/>
        </w:rPr>
        <w:t>context</w:t>
      </w:r>
      <w:r w:rsidRPr="00DD2EAA">
        <w:rPr>
          <w:lang w:val="en-US"/>
        </w:rPr>
        <w:t>. If the syndrome is presented in a way that places too much emphasis on the flaws without presenting the strengths, or by using stigmatizing language, it can cause unnecessary pain for</w:t>
      </w:r>
      <w:r w:rsidR="005E33F6">
        <w:rPr>
          <w:lang w:val="en-US"/>
        </w:rPr>
        <w:t xml:space="preserve"> </w:t>
      </w:r>
      <w:r w:rsidRPr="00DD2EAA">
        <w:rPr>
          <w:lang w:val="en-US"/>
        </w:rPr>
        <w:t xml:space="preserve">fragile </w:t>
      </w:r>
      <w:r w:rsidR="007160C2">
        <w:rPr>
          <w:lang w:val="en-US"/>
        </w:rPr>
        <w:t xml:space="preserve">X people </w:t>
      </w:r>
      <w:r w:rsidRPr="00DD2EAA">
        <w:rPr>
          <w:lang w:val="en-US"/>
        </w:rPr>
        <w:t>and their loved ones.</w:t>
      </w:r>
    </w:p>
    <w:p w14:paraId="092817FF" w14:textId="6EC57348" w:rsidR="00DB6C18" w:rsidRPr="00DD2EAA" w:rsidRDefault="00DB6C18" w:rsidP="00DB6C18">
      <w:pPr>
        <w:spacing w:after="0" w:line="264" w:lineRule="auto"/>
        <w:rPr>
          <w:lang w:val="en-US"/>
        </w:rPr>
      </w:pPr>
      <w:r w:rsidRPr="00DD2EAA">
        <w:rPr>
          <w:lang w:val="en-US"/>
        </w:rPr>
        <w:t>Diagnoses should preferably be made in person (not by phone or mail), by someone trained to support the family in processing the information. A diagnosis of the syndrome must be holistic – it affects the whole family (Johnson et al., 2024</w:t>
      </w:r>
      <w:r w:rsidR="008E2287">
        <w:rPr>
          <w:rStyle w:val="Appeldenotedefin"/>
        </w:rPr>
        <w:endnoteReference w:id="2"/>
      </w:r>
      <w:r w:rsidRPr="00DD2EAA">
        <w:rPr>
          <w:lang w:val="en-US"/>
        </w:rPr>
        <w:t>). For them, it's the beginning of a lifelong journey with someone who will have unique characteristics, qualities, and love them madly.</w:t>
      </w:r>
    </w:p>
    <w:p w14:paraId="09670191" w14:textId="1CA9E36A" w:rsidR="00DB6C18" w:rsidRPr="00DD2EAA" w:rsidRDefault="00DB6C18" w:rsidP="00DB6C18">
      <w:pPr>
        <w:spacing w:after="0" w:line="264" w:lineRule="auto"/>
        <w:rPr>
          <w:lang w:val="en-US"/>
        </w:rPr>
      </w:pPr>
      <w:r w:rsidRPr="00DD2EAA">
        <w:rPr>
          <w:lang w:val="en-US"/>
        </w:rPr>
        <w:t>The focus on the alleged harms of the syndrome means that – often – it goes undiagnosed. Strikingly, many fragile X girls are not diagnosed or supported throughout their lives, unless they are tested following a diagnosis (usually male) in their extended family.</w:t>
      </w:r>
    </w:p>
    <w:p w14:paraId="3FECE42F" w14:textId="352E0CF4" w:rsidR="00DB6C18" w:rsidRPr="00DD2EAA" w:rsidRDefault="00DB6C18" w:rsidP="00DB6C18">
      <w:pPr>
        <w:spacing w:after="0" w:line="264" w:lineRule="auto"/>
        <w:rPr>
          <w:lang w:val="en-US"/>
        </w:rPr>
      </w:pPr>
      <w:r w:rsidRPr="00DD2EAA">
        <w:rPr>
          <w:lang w:val="en-US"/>
        </w:rPr>
        <w:t xml:space="preserve">This inability to </w:t>
      </w:r>
      <w:proofErr w:type="spellStart"/>
      <w:r w:rsidRPr="00DD2EAA">
        <w:rPr>
          <w:lang w:val="en-US"/>
        </w:rPr>
        <w:t>recognise</w:t>
      </w:r>
      <w:proofErr w:type="spellEnd"/>
      <w:r w:rsidRPr="00DD2EAA">
        <w:rPr>
          <w:lang w:val="en-US"/>
        </w:rPr>
        <w:t xml:space="preserve"> the syndrome may reflect the fact that many girls/women have the positive aspects of it but are therefore not considered to have a "problem" in need of medical </w:t>
      </w:r>
      <w:r w:rsidRPr="00DD2EAA">
        <w:rPr>
          <w:lang w:val="en-US"/>
        </w:rPr>
        <w:lastRenderedPageBreak/>
        <w:t xml:space="preserve">attention. If Fragile X syndrome </w:t>
      </w:r>
      <w:r w:rsidR="007160C2">
        <w:rPr>
          <w:lang w:val="en-US"/>
        </w:rPr>
        <w:t>were</w:t>
      </w:r>
      <w:r w:rsidRPr="00DD2EAA">
        <w:rPr>
          <w:lang w:val="en-US"/>
        </w:rPr>
        <w:t xml:space="preserve"> considered to lead to both positive aspects and aspects that require more support, diagnosis rates in girls may well increase.</w:t>
      </w:r>
    </w:p>
    <w:p w14:paraId="3FED3069" w14:textId="77777777" w:rsidR="00DB6C18" w:rsidRPr="00DD2EAA" w:rsidRDefault="00DB6C18" w:rsidP="00DB6C18">
      <w:pPr>
        <w:spacing w:after="0" w:line="264" w:lineRule="auto"/>
        <w:rPr>
          <w:lang w:val="en-US"/>
        </w:rPr>
      </w:pPr>
    </w:p>
    <w:p w14:paraId="68A5A951" w14:textId="77777777" w:rsidR="00756BF5" w:rsidRPr="00DD2EAA" w:rsidRDefault="00756BF5" w:rsidP="00756BF5">
      <w:pPr>
        <w:spacing w:after="0" w:line="264" w:lineRule="auto"/>
        <w:rPr>
          <w:lang w:val="en-US"/>
        </w:rPr>
      </w:pPr>
      <w:r w:rsidRPr="00DD2EAA">
        <w:rPr>
          <w:lang w:val="en-US"/>
        </w:rPr>
        <w:t>Conclusion</w:t>
      </w:r>
    </w:p>
    <w:p w14:paraId="365D7200" w14:textId="77777777" w:rsidR="00756BF5" w:rsidRPr="00DD2EAA" w:rsidRDefault="00756BF5" w:rsidP="00756BF5">
      <w:pPr>
        <w:spacing w:after="0" w:line="264" w:lineRule="auto"/>
        <w:rPr>
          <w:lang w:val="en-US"/>
        </w:rPr>
      </w:pPr>
      <w:r w:rsidRPr="00DD2EAA">
        <w:rPr>
          <w:lang w:val="en-US"/>
        </w:rPr>
        <w:t>One parent (Weight, 2021) had this experience: "Our specialist told us, make sure you believe in him, otherwise he will sense your fears and doubts and won't try to develop. Since then, I have experienced the truth of this precious advice every day."</w:t>
      </w:r>
    </w:p>
    <w:p w14:paraId="1131C54F" w14:textId="0020CBAB" w:rsidR="00756BF5" w:rsidRPr="00DD2EAA" w:rsidRDefault="00756BF5" w:rsidP="00756BF5">
      <w:pPr>
        <w:spacing w:after="0" w:line="264" w:lineRule="auto"/>
        <w:rPr>
          <w:lang w:val="en-US"/>
        </w:rPr>
      </w:pPr>
      <w:r w:rsidRPr="00DD2EAA">
        <w:rPr>
          <w:lang w:val="en-US"/>
        </w:rPr>
        <w:t xml:space="preserve">The announcement of the diagnosis is a key aspect of the fragile X pathway. It is important that it highlights the strengths of fragile X-people, as well as areas where additional support is needed. It is also important to make it clear that the manifestation of the syndrome is variable: each fragile X individual has a unique journey based on mosaicism, gender, environmental factors, and early support – all factors impacting </w:t>
      </w:r>
      <w:r w:rsidR="005E33F6">
        <w:rPr>
          <w:lang w:val="en-US"/>
        </w:rPr>
        <w:t xml:space="preserve">individual </w:t>
      </w:r>
      <w:r w:rsidRPr="00DD2EAA">
        <w:rPr>
          <w:lang w:val="en-US"/>
        </w:rPr>
        <w:t>experiences. The explanation provided to the families of newly diagnosed fra</w:t>
      </w:r>
      <w:r w:rsidR="007160C2">
        <w:rPr>
          <w:lang w:val="en-US"/>
        </w:rPr>
        <w:t>g</w:t>
      </w:r>
      <w:r w:rsidRPr="00DD2EAA">
        <w:rPr>
          <w:lang w:val="en-US"/>
        </w:rPr>
        <w:t>il</w:t>
      </w:r>
      <w:r w:rsidR="007160C2">
        <w:rPr>
          <w:lang w:val="en-US"/>
        </w:rPr>
        <w:t>e</w:t>
      </w:r>
      <w:r w:rsidRPr="00DD2EAA">
        <w:rPr>
          <w:lang w:val="en-US"/>
        </w:rPr>
        <w:t xml:space="preserve"> X</w:t>
      </w:r>
      <w:r w:rsidR="007160C2">
        <w:rPr>
          <w:lang w:val="en-US"/>
        </w:rPr>
        <w:t xml:space="preserve"> </w:t>
      </w:r>
      <w:r w:rsidRPr="00DD2EAA">
        <w:rPr>
          <w:lang w:val="en-US"/>
        </w:rPr>
        <w:t>people is essential throughout life: the focus is often on deficits and problems, which must be solved through education and appropriate care. Fragile X</w:t>
      </w:r>
      <w:r w:rsidR="007160C2">
        <w:rPr>
          <w:lang w:val="en-US"/>
        </w:rPr>
        <w:t xml:space="preserve"> </w:t>
      </w:r>
      <w:r w:rsidRPr="00DD2EAA">
        <w:rPr>
          <w:lang w:val="en-US"/>
        </w:rPr>
        <w:t xml:space="preserve">people can live their lives to the fullest: hold a job, enjoy social groups, have hobbies, and travel </w:t>
      </w:r>
      <w:r w:rsidR="004F700A">
        <w:rPr>
          <w:lang w:val="en-US"/>
        </w:rPr>
        <w:t>autonomousl</w:t>
      </w:r>
      <w:r w:rsidRPr="00DD2EAA">
        <w:rPr>
          <w:lang w:val="en-US"/>
        </w:rPr>
        <w:t>y.</w:t>
      </w:r>
    </w:p>
    <w:p w14:paraId="3D6B1182" w14:textId="1F3743EE" w:rsidR="00756BF5" w:rsidRPr="00DD2EAA" w:rsidRDefault="00756BF5" w:rsidP="00756BF5">
      <w:pPr>
        <w:spacing w:after="0" w:line="264" w:lineRule="auto"/>
        <w:rPr>
          <w:lang w:val="en-US"/>
        </w:rPr>
      </w:pPr>
      <w:r w:rsidRPr="00DD2EAA">
        <w:rPr>
          <w:lang w:val="en-US"/>
        </w:rPr>
        <w:t>Every fragile X person is unique, and there will always be challenges, just as we will all experience them in our lives. What is missing from the medical literature, and is therefore often omitted from being conveyed at the time of diagnosis, are the many moments of happiness and positive aspects associated with the syndrome.</w:t>
      </w:r>
    </w:p>
    <w:p w14:paraId="762BD0EC" w14:textId="1412956F" w:rsidR="00DB6C18" w:rsidRPr="00DD2EAA" w:rsidRDefault="00756BF5" w:rsidP="00756BF5">
      <w:pPr>
        <w:spacing w:after="0" w:line="264" w:lineRule="auto"/>
        <w:rPr>
          <w:lang w:val="en-US"/>
        </w:rPr>
      </w:pPr>
      <w:r w:rsidRPr="00DD2EAA">
        <w:rPr>
          <w:lang w:val="en-US"/>
        </w:rPr>
        <w:t xml:space="preserve">A positive, more inclusive and assertive approach would highlight each fragile </w:t>
      </w:r>
      <w:r w:rsidR="007160C2">
        <w:rPr>
          <w:lang w:val="en-US"/>
        </w:rPr>
        <w:t xml:space="preserve">X </w:t>
      </w:r>
      <w:r w:rsidRPr="00DD2EAA">
        <w:rPr>
          <w:lang w:val="en-US"/>
        </w:rPr>
        <w:t xml:space="preserve">person with their </w:t>
      </w:r>
      <w:proofErr w:type="spellStart"/>
      <w:r w:rsidRPr="00DD2EAA">
        <w:rPr>
          <w:lang w:val="en-US"/>
        </w:rPr>
        <w:t>humour</w:t>
      </w:r>
      <w:proofErr w:type="spellEnd"/>
      <w:r w:rsidRPr="00DD2EAA">
        <w:rPr>
          <w:lang w:val="en-US"/>
        </w:rPr>
        <w:t>, talents, honesty and perspectives as soon as the diagnosis is announced.</w:t>
      </w:r>
    </w:p>
    <w:p w14:paraId="029F0D28" w14:textId="0096D7C7" w:rsidR="00DB6C18" w:rsidRPr="008425F7" w:rsidRDefault="002B6B6D" w:rsidP="008E4103">
      <w:pPr>
        <w:rPr>
          <w:lang w:val="en-US"/>
        </w:rPr>
      </w:pPr>
      <w:r w:rsidRPr="00DD2EAA">
        <w:rPr>
          <w:lang w:val="en-US"/>
        </w:rPr>
        <w:t>------</w:t>
      </w:r>
    </w:p>
    <w:p w14:paraId="4C6218D5" w14:textId="1CF8F65C" w:rsidR="00C42686" w:rsidRDefault="00C42686" w:rsidP="008425F7">
      <w:pPr>
        <w:spacing w:after="0" w:line="264" w:lineRule="auto"/>
        <w:rPr>
          <w:lang w:val="en-US"/>
        </w:rPr>
      </w:pPr>
      <w:r w:rsidRPr="00DD2EAA">
        <w:rPr>
          <w:lang w:val="en-US"/>
        </w:rPr>
        <w:t xml:space="preserve">Abstract in English of the article "The joys of fragile X: Understanding the strengths of fragile X and delivering a diagnosis in a helpful, holistic way". Among the authors, Kirsten Johnson, Emilie Weight and Jonathan Herring are parents of young adults X fragile and very active members of FraXI – Fragile X International </w:t>
      </w:r>
      <w:proofErr w:type="spellStart"/>
      <w:r w:rsidRPr="00DD2EAA">
        <w:rPr>
          <w:lang w:val="en-US"/>
        </w:rPr>
        <w:t>aisbl</w:t>
      </w:r>
      <w:proofErr w:type="spellEnd"/>
      <w:r w:rsidRPr="00DD2EAA">
        <w:rPr>
          <w:lang w:val="en-US"/>
        </w:rPr>
        <w:t xml:space="preserve"> – </w:t>
      </w:r>
      <w:hyperlink r:id="rId8" w:history="1">
        <w:r w:rsidR="008425F7" w:rsidRPr="00DD2EAA">
          <w:rPr>
            <w:rStyle w:val="Lienhypertexte"/>
            <w:lang w:val="en-US"/>
          </w:rPr>
          <w:t>www.fraxi.org</w:t>
        </w:r>
      </w:hyperlink>
      <w:r w:rsidR="008425F7" w:rsidRPr="00DD2EAA">
        <w:rPr>
          <w:lang w:val="en-US"/>
        </w:rPr>
        <w:t>. Jörg Richstein is also a relative and one of the founders of Fragile X International.</w:t>
      </w:r>
    </w:p>
    <w:p w14:paraId="14C0F309" w14:textId="77777777" w:rsidR="004F700A" w:rsidRDefault="004F700A" w:rsidP="008425F7">
      <w:pPr>
        <w:spacing w:after="0" w:line="264" w:lineRule="auto"/>
        <w:rPr>
          <w:lang w:val="en-US"/>
        </w:rPr>
      </w:pPr>
    </w:p>
    <w:p w14:paraId="7FF37A4A" w14:textId="77777777" w:rsidR="004F700A" w:rsidRPr="008425F7" w:rsidRDefault="004F700A" w:rsidP="004F700A">
      <w:pPr>
        <w:pStyle w:val="Notedefin"/>
        <w:rPr>
          <w:lang w:val="en-US"/>
        </w:rPr>
      </w:pPr>
      <w:r>
        <w:rPr>
          <w:lang w:val="en-US"/>
        </w:rPr>
        <w:t xml:space="preserve">Reference: </w:t>
      </w:r>
      <w:r w:rsidRPr="00DD2EAA">
        <w:rPr>
          <w:lang w:val="en-US"/>
        </w:rPr>
        <w:t xml:space="preserve">Herring, J., Johnson, K., </w:t>
      </w:r>
      <w:proofErr w:type="spellStart"/>
      <w:r w:rsidRPr="00DD2EAA">
        <w:rPr>
          <w:lang w:val="en-US"/>
        </w:rPr>
        <w:t>Scerif</w:t>
      </w:r>
      <w:proofErr w:type="spellEnd"/>
      <w:r w:rsidRPr="00DD2EAA">
        <w:rPr>
          <w:lang w:val="en-US"/>
        </w:rPr>
        <w:t xml:space="preserve">, G., Weight, E., Richstein, J., Crawford, H., Robinson, H., </w:t>
      </w:r>
      <w:proofErr w:type="spellStart"/>
      <w:r w:rsidRPr="00DD2EAA">
        <w:rPr>
          <w:lang w:val="en-US"/>
        </w:rPr>
        <w:t>Gawarammana</w:t>
      </w:r>
      <w:proofErr w:type="spellEnd"/>
      <w:r w:rsidRPr="00DD2EAA">
        <w:rPr>
          <w:lang w:val="en-US"/>
        </w:rPr>
        <w:t>, R., &amp; Ellis, K. (2024). The joys of fragile X: understanding the strengths of fragile X and delivering a diagnosis in a helpful, holistic way. Neurodiversity, 2. © The Author(s) 2024</w:t>
      </w:r>
    </w:p>
    <w:p w14:paraId="3AA75801" w14:textId="77777777" w:rsidR="004F700A" w:rsidRDefault="004F700A" w:rsidP="004F700A">
      <w:pPr>
        <w:pStyle w:val="Notedefin"/>
        <w:rPr>
          <w:lang w:val="en-US"/>
        </w:rPr>
      </w:pPr>
      <w:r w:rsidRPr="00DD2EAA">
        <w:rPr>
          <w:lang w:val="en-US"/>
        </w:rPr>
        <w:t>DOI: 10.1177/27546330241287685 - journals.sagepub.com/home/</w:t>
      </w:r>
      <w:proofErr w:type="spellStart"/>
      <w:r w:rsidRPr="00DD2EAA">
        <w:rPr>
          <w:lang w:val="en-US"/>
        </w:rPr>
        <w:t>ndy</w:t>
      </w:r>
      <w:proofErr w:type="spellEnd"/>
    </w:p>
    <w:p w14:paraId="69334687" w14:textId="5357AB43" w:rsidR="009912D4" w:rsidRPr="008425F7" w:rsidRDefault="009912D4" w:rsidP="004F700A">
      <w:pPr>
        <w:pStyle w:val="Notedefin"/>
        <w:rPr>
          <w:lang w:val="en-US"/>
        </w:rPr>
      </w:pPr>
      <w:hyperlink r:id="rId9" w:history="1">
        <w:r w:rsidRPr="009912D4">
          <w:rPr>
            <w:rStyle w:val="Lienhypertexte"/>
            <w:b/>
            <w:bCs/>
            <w:lang w:val="en-US"/>
          </w:rPr>
          <w:t>https://journals.sagepub.com/doi/10.1177/27546330241287685</w:t>
        </w:r>
      </w:hyperlink>
    </w:p>
    <w:p w14:paraId="40E7E03A" w14:textId="77777777" w:rsidR="004F700A" w:rsidRDefault="004F700A" w:rsidP="004F700A">
      <w:pPr>
        <w:pStyle w:val="Notedefin"/>
        <w:rPr>
          <w:lang w:val="en-US"/>
        </w:rPr>
      </w:pPr>
    </w:p>
    <w:p w14:paraId="145890E0" w14:textId="2E57C3E8" w:rsidR="004F700A" w:rsidRPr="00DD2EAA" w:rsidRDefault="004F700A" w:rsidP="004F700A">
      <w:pPr>
        <w:spacing w:after="0" w:line="264" w:lineRule="auto"/>
        <w:rPr>
          <w:sz w:val="28"/>
          <w:szCs w:val="28"/>
          <w:lang w:val="en-US"/>
        </w:rPr>
      </w:pPr>
      <w:r w:rsidRPr="00DD2EAA">
        <w:rPr>
          <w:lang w:val="en-US"/>
        </w:rPr>
        <w:t xml:space="preserve">Translated from English </w:t>
      </w:r>
      <w:r w:rsidR="007160C2">
        <w:rPr>
          <w:lang w:val="en-US"/>
        </w:rPr>
        <w:t xml:space="preserve">into French </w:t>
      </w:r>
      <w:r w:rsidRPr="00DD2EAA">
        <w:rPr>
          <w:lang w:val="en-US"/>
        </w:rPr>
        <w:t xml:space="preserve">and summarized by F. Goossens, founding member of FraXI – Fragile X International </w:t>
      </w:r>
      <w:proofErr w:type="spellStart"/>
      <w:r w:rsidRPr="00DD2EAA">
        <w:rPr>
          <w:lang w:val="en-US"/>
        </w:rPr>
        <w:t>aisbl</w:t>
      </w:r>
      <w:proofErr w:type="spellEnd"/>
      <w:r w:rsidRPr="00DD2EAA">
        <w:rPr>
          <w:lang w:val="en-US"/>
        </w:rPr>
        <w:t>.</w:t>
      </w:r>
    </w:p>
    <w:p w14:paraId="0B251A6A" w14:textId="08BFE6C0" w:rsidR="009314D7" w:rsidRPr="00DD2EAA" w:rsidRDefault="009314D7">
      <w:pPr>
        <w:rPr>
          <w:lang w:val="en-US"/>
        </w:rPr>
      </w:pPr>
    </w:p>
    <w:sectPr w:rsidR="009314D7" w:rsidRPr="00DD2E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2838" w14:textId="77777777" w:rsidR="002B02F0" w:rsidRDefault="002B02F0" w:rsidP="00905DE7">
      <w:pPr>
        <w:spacing w:after="0" w:line="240" w:lineRule="auto"/>
      </w:pPr>
      <w:r>
        <w:separator/>
      </w:r>
    </w:p>
  </w:endnote>
  <w:endnote w:type="continuationSeparator" w:id="0">
    <w:p w14:paraId="69B05AD6" w14:textId="77777777" w:rsidR="002B02F0" w:rsidRDefault="002B02F0" w:rsidP="00905DE7">
      <w:pPr>
        <w:spacing w:after="0" w:line="240" w:lineRule="auto"/>
      </w:pPr>
      <w:r>
        <w:continuationSeparator/>
      </w:r>
    </w:p>
  </w:endnote>
  <w:endnote w:id="1">
    <w:p w14:paraId="4A8368B6" w14:textId="77777777" w:rsidR="008E2287" w:rsidRPr="007277EF" w:rsidRDefault="008E2287" w:rsidP="008E2287">
      <w:pPr>
        <w:pStyle w:val="Notedefin"/>
        <w:rPr>
          <w:lang w:val="en-US"/>
        </w:rPr>
      </w:pPr>
      <w:r>
        <w:rPr>
          <w:rStyle w:val="Appeldenotedefin"/>
        </w:rPr>
        <w:endnoteRef/>
      </w:r>
      <w:r w:rsidRPr="00DD2EAA">
        <w:rPr>
          <w:lang w:val="en-US"/>
        </w:rPr>
        <w:t xml:space="preserve"> Weight, E. (2021). Mental essence: Because there is meaning in a mental difference... (A. Neill, Trans.). Amazon. Print and Kindle. Exists in French, original language: Mental Essence: A Different Look! Format Kindle </w:t>
      </w:r>
    </w:p>
    <w:p w14:paraId="039CFD97" w14:textId="2E54F24C" w:rsidR="008E2287" w:rsidRPr="008E2287" w:rsidRDefault="008E2287" w:rsidP="008E2287">
      <w:pPr>
        <w:pStyle w:val="Notedefin"/>
        <w:rPr>
          <w:lang w:val="en-US"/>
        </w:rPr>
      </w:pPr>
    </w:p>
  </w:endnote>
  <w:endnote w:id="2">
    <w:p w14:paraId="4EABA560" w14:textId="74658F83" w:rsidR="00C20193" w:rsidRPr="00DD2EAA" w:rsidRDefault="008E2287" w:rsidP="007160C2">
      <w:pPr>
        <w:rPr>
          <w:lang w:val="en-US"/>
        </w:rPr>
      </w:pPr>
      <w:r>
        <w:rPr>
          <w:rStyle w:val="Appeldenotedefin"/>
        </w:rPr>
        <w:endnoteRef/>
      </w:r>
      <w:r w:rsidRPr="00DD2EAA">
        <w:rPr>
          <w:lang w:val="en-US"/>
        </w:rPr>
        <w:t xml:space="preserve"> </w:t>
      </w:r>
      <w:r w:rsidR="004F700A" w:rsidRPr="001175C6">
        <w:rPr>
          <w:lang w:val="en-US"/>
        </w:rPr>
        <w:t xml:space="preserve">Johnson, K., Stanfield, A. C., </w:t>
      </w:r>
      <w:proofErr w:type="spellStart"/>
      <w:r w:rsidR="004F700A" w:rsidRPr="001175C6">
        <w:rPr>
          <w:lang w:val="en-US"/>
        </w:rPr>
        <w:t>Scerif</w:t>
      </w:r>
      <w:proofErr w:type="spellEnd"/>
      <w:r w:rsidR="004F700A" w:rsidRPr="001175C6">
        <w:rPr>
          <w:lang w:val="en-US"/>
        </w:rPr>
        <w:t>, G., McKechanie, A., Clarke, A., Herring, J., Smith, K., &amp; Crawford, H. (2024). A holistic approach to fragile X syndrome integrated guidance for person-</w:t>
      </w:r>
      <w:proofErr w:type="spellStart"/>
      <w:r w:rsidR="004F700A" w:rsidRPr="001175C6">
        <w:rPr>
          <w:lang w:val="en-US"/>
        </w:rPr>
        <w:t>centred</w:t>
      </w:r>
      <w:proofErr w:type="spellEnd"/>
      <w:r w:rsidR="004F700A" w:rsidRPr="001175C6">
        <w:rPr>
          <w:lang w:val="en-US"/>
        </w:rPr>
        <w:t xml:space="preserve"> care. </w:t>
      </w:r>
      <w:r w:rsidR="004F700A" w:rsidRPr="001175C6">
        <w:rPr>
          <w:i/>
          <w:iCs/>
          <w:lang w:val="en-US"/>
        </w:rPr>
        <w:t>Journal of Applied Research in Intellectual Disabilities</w:t>
      </w:r>
      <w:r w:rsidR="004F700A" w:rsidRPr="001175C6">
        <w:rPr>
          <w:lang w:val="en-US"/>
        </w:rPr>
        <w:t xml:space="preserve">, 37(3), e13214. </w:t>
      </w:r>
      <w:hyperlink r:id="rId1" w:history="1">
        <w:r w:rsidR="004F700A" w:rsidRPr="001175C6">
          <w:rPr>
            <w:rStyle w:val="Lienhypertexte"/>
            <w:lang w:val="en-US"/>
          </w:rPr>
          <w:t>https://doi.org/10.1111/jar.13214</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0A6D3" w14:textId="77777777" w:rsidR="002B02F0" w:rsidRDefault="002B02F0" w:rsidP="00905DE7">
      <w:pPr>
        <w:spacing w:after="0" w:line="240" w:lineRule="auto"/>
      </w:pPr>
      <w:r>
        <w:separator/>
      </w:r>
    </w:p>
  </w:footnote>
  <w:footnote w:type="continuationSeparator" w:id="0">
    <w:p w14:paraId="7ADB3A0E" w14:textId="77777777" w:rsidR="002B02F0" w:rsidRDefault="002B02F0" w:rsidP="00905DE7">
      <w:pPr>
        <w:spacing w:after="0" w:line="240" w:lineRule="auto"/>
      </w:pPr>
      <w:r>
        <w:continuationSeparator/>
      </w:r>
    </w:p>
  </w:footnote>
  <w:footnote w:id="1">
    <w:p w14:paraId="182FC506" w14:textId="0B33846C" w:rsidR="00905DE7" w:rsidRPr="00DD2EAA" w:rsidRDefault="00905DE7" w:rsidP="00905DE7">
      <w:pPr>
        <w:pStyle w:val="Notedebasdepage"/>
        <w:rPr>
          <w:lang w:val="en-US"/>
        </w:rPr>
      </w:pPr>
      <w:r>
        <w:rPr>
          <w:rStyle w:val="Appelnotedebasdep"/>
        </w:rPr>
        <w:footnoteRef/>
      </w:r>
      <w:r w:rsidRPr="00DD2EAA">
        <w:rPr>
          <w:lang w:val="en-US"/>
        </w:rPr>
        <w:t xml:space="preserve"> Neurodivergence: where the brain works differently from the norm, as opposed to neurotypi</w:t>
      </w:r>
      <w:r w:rsidR="007766B5">
        <w:rPr>
          <w:lang w:val="en-US"/>
        </w:rPr>
        <w:t>cal</w:t>
      </w:r>
      <w:r w:rsidRPr="00DD2EAA">
        <w:rPr>
          <w:lang w:val="en-US"/>
        </w:rPr>
        <w:t>.</w:t>
      </w:r>
    </w:p>
    <w:p w14:paraId="7DFCC592" w14:textId="7BA62ACD" w:rsidR="00905DE7" w:rsidRPr="00DD2EAA" w:rsidRDefault="00905DE7">
      <w:pPr>
        <w:pStyle w:val="Notedebasdepage"/>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66072"/>
    <w:multiLevelType w:val="multilevel"/>
    <w:tmpl w:val="931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D4F24"/>
    <w:multiLevelType w:val="multilevel"/>
    <w:tmpl w:val="B1BC0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32453"/>
    <w:multiLevelType w:val="hybridMultilevel"/>
    <w:tmpl w:val="8BC0D5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6A26B6C"/>
    <w:multiLevelType w:val="hybridMultilevel"/>
    <w:tmpl w:val="BC9650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6E06A45"/>
    <w:multiLevelType w:val="multilevel"/>
    <w:tmpl w:val="6FF815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2C2F76"/>
    <w:multiLevelType w:val="hybridMultilevel"/>
    <w:tmpl w:val="182CBA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3392916"/>
    <w:multiLevelType w:val="multilevel"/>
    <w:tmpl w:val="DC30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935820">
    <w:abstractNumId w:val="1"/>
  </w:num>
  <w:num w:numId="2" w16cid:durableId="578292364">
    <w:abstractNumId w:val="6"/>
  </w:num>
  <w:num w:numId="3" w16cid:durableId="1461607051">
    <w:abstractNumId w:val="2"/>
  </w:num>
  <w:num w:numId="4" w16cid:durableId="781920441">
    <w:abstractNumId w:val="5"/>
  </w:num>
  <w:num w:numId="5" w16cid:durableId="527447295">
    <w:abstractNumId w:val="3"/>
  </w:num>
  <w:num w:numId="6" w16cid:durableId="1534227484">
    <w:abstractNumId w:val="4"/>
  </w:num>
  <w:num w:numId="7" w16cid:durableId="257956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DA"/>
    <w:rsid w:val="00165DD2"/>
    <w:rsid w:val="001867DA"/>
    <w:rsid w:val="00276240"/>
    <w:rsid w:val="00283C83"/>
    <w:rsid w:val="002B02F0"/>
    <w:rsid w:val="002B6B6D"/>
    <w:rsid w:val="002F1959"/>
    <w:rsid w:val="00324117"/>
    <w:rsid w:val="00341438"/>
    <w:rsid w:val="0037358F"/>
    <w:rsid w:val="0045527E"/>
    <w:rsid w:val="004C24FD"/>
    <w:rsid w:val="004F700A"/>
    <w:rsid w:val="005A32EC"/>
    <w:rsid w:val="005E33F6"/>
    <w:rsid w:val="0060499A"/>
    <w:rsid w:val="00646A9E"/>
    <w:rsid w:val="006562F8"/>
    <w:rsid w:val="00684EF8"/>
    <w:rsid w:val="006E2F80"/>
    <w:rsid w:val="007160C2"/>
    <w:rsid w:val="007277EF"/>
    <w:rsid w:val="00756BF5"/>
    <w:rsid w:val="007766B5"/>
    <w:rsid w:val="008062D0"/>
    <w:rsid w:val="008425F7"/>
    <w:rsid w:val="00850FD6"/>
    <w:rsid w:val="00871540"/>
    <w:rsid w:val="008D3EA0"/>
    <w:rsid w:val="008E2287"/>
    <w:rsid w:val="008E4103"/>
    <w:rsid w:val="00902126"/>
    <w:rsid w:val="00905DE7"/>
    <w:rsid w:val="009243A1"/>
    <w:rsid w:val="009314D7"/>
    <w:rsid w:val="009912D4"/>
    <w:rsid w:val="00A714EB"/>
    <w:rsid w:val="00A81CE6"/>
    <w:rsid w:val="00B568C3"/>
    <w:rsid w:val="00B66AC6"/>
    <w:rsid w:val="00B93146"/>
    <w:rsid w:val="00BC0158"/>
    <w:rsid w:val="00BD2176"/>
    <w:rsid w:val="00BE1734"/>
    <w:rsid w:val="00C20193"/>
    <w:rsid w:val="00C42686"/>
    <w:rsid w:val="00DB6C18"/>
    <w:rsid w:val="00DD2EAA"/>
    <w:rsid w:val="00E54D7D"/>
    <w:rsid w:val="00E7466B"/>
    <w:rsid w:val="00E91EFA"/>
    <w:rsid w:val="00EF6B20"/>
    <w:rsid w:val="00F467B8"/>
    <w:rsid w:val="00F606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FF78"/>
  <w15:chartTrackingRefBased/>
  <w15:docId w15:val="{A3FC34DC-3B88-4E01-97A7-E7E1EA48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67D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semiHidden/>
    <w:unhideWhenUsed/>
    <w:qFormat/>
    <w:rsid w:val="001867D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itre3">
    <w:name w:val="heading 3"/>
    <w:basedOn w:val="Normal"/>
    <w:next w:val="Normal"/>
    <w:link w:val="Titre3Car"/>
    <w:uiPriority w:val="9"/>
    <w:semiHidden/>
    <w:unhideWhenUsed/>
    <w:qFormat/>
    <w:rsid w:val="001867DA"/>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Titre4">
    <w:name w:val="heading 4"/>
    <w:basedOn w:val="Normal"/>
    <w:next w:val="Normal"/>
    <w:link w:val="Titre4Car"/>
    <w:uiPriority w:val="9"/>
    <w:semiHidden/>
    <w:unhideWhenUsed/>
    <w:qFormat/>
    <w:rsid w:val="00F606D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606D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606D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606D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606D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606D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qFormat/>
    <w:rsid w:val="001867DA"/>
    <w:pPr>
      <w:spacing w:after="120"/>
    </w:pPr>
    <w:rPr>
      <w:rFonts w:ascii="Segoe UI" w:hAnsi="Segoe UI"/>
      <w:b/>
    </w:rPr>
  </w:style>
  <w:style w:type="character" w:customStyle="1" w:styleId="Titre1Car">
    <w:name w:val="Titre 1 Car"/>
    <w:basedOn w:val="Policepardfaut"/>
    <w:link w:val="Titre1"/>
    <w:uiPriority w:val="9"/>
    <w:rsid w:val="001867DA"/>
    <w:rPr>
      <w:rFonts w:asciiTheme="majorHAnsi" w:eastAsiaTheme="majorEastAsia" w:hAnsiTheme="majorHAnsi" w:cstheme="majorBidi"/>
      <w:color w:val="0F4761" w:themeColor="accent1" w:themeShade="BF"/>
      <w:sz w:val="32"/>
      <w:szCs w:val="32"/>
    </w:rPr>
  </w:style>
  <w:style w:type="paragraph" w:customStyle="1" w:styleId="Style3">
    <w:name w:val="Style3"/>
    <w:basedOn w:val="Titre2"/>
    <w:qFormat/>
    <w:rsid w:val="001867DA"/>
    <w:pPr>
      <w:spacing w:before="120" w:after="120"/>
    </w:pPr>
    <w:rPr>
      <w:rFonts w:ascii="Segoe UI" w:hAnsi="Segoe UI"/>
      <w:color w:val="auto"/>
      <w:sz w:val="28"/>
      <w:u w:val="single"/>
    </w:rPr>
  </w:style>
  <w:style w:type="character" w:customStyle="1" w:styleId="Titre2Car">
    <w:name w:val="Titre 2 Car"/>
    <w:basedOn w:val="Policepardfaut"/>
    <w:link w:val="Titre2"/>
    <w:uiPriority w:val="9"/>
    <w:semiHidden/>
    <w:rsid w:val="001867DA"/>
    <w:rPr>
      <w:rFonts w:asciiTheme="majorHAnsi" w:eastAsiaTheme="majorEastAsia" w:hAnsiTheme="majorHAnsi" w:cstheme="majorBidi"/>
      <w:color w:val="0F4761" w:themeColor="accent1" w:themeShade="BF"/>
      <w:sz w:val="26"/>
      <w:szCs w:val="26"/>
    </w:rPr>
  </w:style>
  <w:style w:type="paragraph" w:customStyle="1" w:styleId="Style4">
    <w:name w:val="Style4"/>
    <w:basedOn w:val="Titre3"/>
    <w:qFormat/>
    <w:rsid w:val="001867DA"/>
    <w:pPr>
      <w:keepNext w:val="0"/>
      <w:keepLines w:val="0"/>
      <w:spacing w:before="100" w:beforeAutospacing="1" w:after="100" w:afterAutospacing="1" w:line="240" w:lineRule="auto"/>
    </w:pPr>
    <w:rPr>
      <w:rFonts w:ascii="Segoe UI" w:eastAsia="Times New Roman" w:hAnsi="Segoe UI" w:cs="Times New Roman"/>
      <w:b/>
      <w:bCs/>
      <w:color w:val="auto"/>
      <w:szCs w:val="27"/>
      <w:lang w:eastAsia="fr-BE"/>
    </w:rPr>
  </w:style>
  <w:style w:type="character" w:customStyle="1" w:styleId="Titre3Car">
    <w:name w:val="Titre 3 Car"/>
    <w:basedOn w:val="Policepardfaut"/>
    <w:link w:val="Titre3"/>
    <w:uiPriority w:val="9"/>
    <w:semiHidden/>
    <w:rsid w:val="001867DA"/>
    <w:rPr>
      <w:rFonts w:asciiTheme="majorHAnsi" w:eastAsiaTheme="majorEastAsia" w:hAnsiTheme="majorHAnsi" w:cstheme="majorBidi"/>
      <w:color w:val="0A2F40" w:themeColor="accent1" w:themeShade="7F"/>
      <w:sz w:val="24"/>
      <w:szCs w:val="24"/>
    </w:rPr>
  </w:style>
  <w:style w:type="character" w:customStyle="1" w:styleId="Titre4Car">
    <w:name w:val="Titre 4 Car"/>
    <w:basedOn w:val="Policepardfaut"/>
    <w:link w:val="Titre4"/>
    <w:uiPriority w:val="9"/>
    <w:semiHidden/>
    <w:rsid w:val="00F606D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606D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606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606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606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606DA"/>
    <w:rPr>
      <w:rFonts w:eastAsiaTheme="majorEastAsia" w:cstheme="majorBidi"/>
      <w:color w:val="272727" w:themeColor="text1" w:themeTint="D8"/>
    </w:rPr>
  </w:style>
  <w:style w:type="paragraph" w:styleId="Titre">
    <w:name w:val="Title"/>
    <w:basedOn w:val="Normal"/>
    <w:next w:val="Normal"/>
    <w:link w:val="TitreCar"/>
    <w:uiPriority w:val="10"/>
    <w:qFormat/>
    <w:rsid w:val="00F60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606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606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606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606DA"/>
    <w:pPr>
      <w:spacing w:before="160"/>
      <w:jc w:val="center"/>
    </w:pPr>
    <w:rPr>
      <w:i/>
      <w:iCs/>
      <w:color w:val="404040" w:themeColor="text1" w:themeTint="BF"/>
    </w:rPr>
  </w:style>
  <w:style w:type="character" w:customStyle="1" w:styleId="CitationCar">
    <w:name w:val="Citation Car"/>
    <w:basedOn w:val="Policepardfaut"/>
    <w:link w:val="Citation"/>
    <w:uiPriority w:val="29"/>
    <w:rsid w:val="00F606DA"/>
    <w:rPr>
      <w:i/>
      <w:iCs/>
      <w:color w:val="404040" w:themeColor="text1" w:themeTint="BF"/>
    </w:rPr>
  </w:style>
  <w:style w:type="paragraph" w:styleId="Paragraphedeliste">
    <w:name w:val="List Paragraph"/>
    <w:basedOn w:val="Normal"/>
    <w:uiPriority w:val="34"/>
    <w:qFormat/>
    <w:rsid w:val="00F606DA"/>
    <w:pPr>
      <w:ind w:left="720"/>
      <w:contextualSpacing/>
    </w:pPr>
  </w:style>
  <w:style w:type="character" w:styleId="Accentuationintense">
    <w:name w:val="Intense Emphasis"/>
    <w:basedOn w:val="Policepardfaut"/>
    <w:uiPriority w:val="21"/>
    <w:qFormat/>
    <w:rsid w:val="00F606DA"/>
    <w:rPr>
      <w:i/>
      <w:iCs/>
      <w:color w:val="0F4761" w:themeColor="accent1" w:themeShade="BF"/>
    </w:rPr>
  </w:style>
  <w:style w:type="paragraph" w:styleId="Citationintense">
    <w:name w:val="Intense Quote"/>
    <w:basedOn w:val="Normal"/>
    <w:next w:val="Normal"/>
    <w:link w:val="CitationintenseCar"/>
    <w:uiPriority w:val="30"/>
    <w:qFormat/>
    <w:rsid w:val="00F60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606DA"/>
    <w:rPr>
      <w:i/>
      <w:iCs/>
      <w:color w:val="0F4761" w:themeColor="accent1" w:themeShade="BF"/>
    </w:rPr>
  </w:style>
  <w:style w:type="character" w:styleId="Rfrenceintense">
    <w:name w:val="Intense Reference"/>
    <w:basedOn w:val="Policepardfaut"/>
    <w:uiPriority w:val="32"/>
    <w:qFormat/>
    <w:rsid w:val="00F606DA"/>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905D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5DE7"/>
    <w:rPr>
      <w:sz w:val="20"/>
      <w:szCs w:val="20"/>
    </w:rPr>
  </w:style>
  <w:style w:type="character" w:styleId="Appelnotedebasdep">
    <w:name w:val="footnote reference"/>
    <w:basedOn w:val="Policepardfaut"/>
    <w:uiPriority w:val="99"/>
    <w:semiHidden/>
    <w:unhideWhenUsed/>
    <w:rsid w:val="00905DE7"/>
    <w:rPr>
      <w:vertAlign w:val="superscript"/>
    </w:rPr>
  </w:style>
  <w:style w:type="paragraph" w:styleId="Notedefin">
    <w:name w:val="endnote text"/>
    <w:basedOn w:val="Normal"/>
    <w:link w:val="NotedefinCar"/>
    <w:uiPriority w:val="99"/>
    <w:unhideWhenUsed/>
    <w:rsid w:val="008E2287"/>
    <w:pPr>
      <w:spacing w:after="0" w:line="240" w:lineRule="auto"/>
    </w:pPr>
    <w:rPr>
      <w:sz w:val="20"/>
      <w:szCs w:val="20"/>
    </w:rPr>
  </w:style>
  <w:style w:type="character" w:customStyle="1" w:styleId="NotedefinCar">
    <w:name w:val="Note de fin Car"/>
    <w:basedOn w:val="Policepardfaut"/>
    <w:link w:val="Notedefin"/>
    <w:uiPriority w:val="99"/>
    <w:rsid w:val="008E2287"/>
    <w:rPr>
      <w:sz w:val="20"/>
      <w:szCs w:val="20"/>
    </w:rPr>
  </w:style>
  <w:style w:type="character" w:styleId="Appeldenotedefin">
    <w:name w:val="endnote reference"/>
    <w:basedOn w:val="Policepardfaut"/>
    <w:uiPriority w:val="99"/>
    <w:semiHidden/>
    <w:unhideWhenUsed/>
    <w:rsid w:val="008E2287"/>
    <w:rPr>
      <w:vertAlign w:val="superscript"/>
    </w:rPr>
  </w:style>
  <w:style w:type="character" w:styleId="Lienhypertexte">
    <w:name w:val="Hyperlink"/>
    <w:basedOn w:val="Policepardfaut"/>
    <w:uiPriority w:val="99"/>
    <w:unhideWhenUsed/>
    <w:rsid w:val="002B6B6D"/>
    <w:rPr>
      <w:color w:val="467886" w:themeColor="hyperlink"/>
      <w:u w:val="single"/>
    </w:rPr>
  </w:style>
  <w:style w:type="character" w:styleId="Mentionnonrsolue">
    <w:name w:val="Unresolved Mention"/>
    <w:basedOn w:val="Policepardfaut"/>
    <w:uiPriority w:val="99"/>
    <w:semiHidden/>
    <w:unhideWhenUsed/>
    <w:rsid w:val="002B6B6D"/>
    <w:rPr>
      <w:color w:val="605E5C"/>
      <w:shd w:val="clear" w:color="auto" w:fill="E1DFDD"/>
    </w:rPr>
  </w:style>
  <w:style w:type="character" w:styleId="Lienhypertextesuivivisit">
    <w:name w:val="FollowedHyperlink"/>
    <w:basedOn w:val="Policepardfaut"/>
    <w:uiPriority w:val="99"/>
    <w:semiHidden/>
    <w:unhideWhenUsed/>
    <w:rsid w:val="00C20193"/>
    <w:rPr>
      <w:color w:val="96607D" w:themeColor="followedHyperlink"/>
      <w:u w:val="single"/>
    </w:rPr>
  </w:style>
  <w:style w:type="character" w:styleId="Textedelespacerserv">
    <w:name w:val="Placeholder Text"/>
    <w:basedOn w:val="Policepardfaut"/>
    <w:uiPriority w:val="99"/>
    <w:semiHidden/>
    <w:rsid w:val="00DD2E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162">
      <w:bodyDiv w:val="1"/>
      <w:marLeft w:val="0"/>
      <w:marRight w:val="0"/>
      <w:marTop w:val="0"/>
      <w:marBottom w:val="0"/>
      <w:divBdr>
        <w:top w:val="none" w:sz="0" w:space="0" w:color="auto"/>
        <w:left w:val="none" w:sz="0" w:space="0" w:color="auto"/>
        <w:bottom w:val="none" w:sz="0" w:space="0" w:color="auto"/>
        <w:right w:val="none" w:sz="0" w:space="0" w:color="auto"/>
      </w:divBdr>
    </w:div>
    <w:div w:id="116873368">
      <w:bodyDiv w:val="1"/>
      <w:marLeft w:val="0"/>
      <w:marRight w:val="0"/>
      <w:marTop w:val="0"/>
      <w:marBottom w:val="0"/>
      <w:divBdr>
        <w:top w:val="none" w:sz="0" w:space="0" w:color="auto"/>
        <w:left w:val="none" w:sz="0" w:space="0" w:color="auto"/>
        <w:bottom w:val="none" w:sz="0" w:space="0" w:color="auto"/>
        <w:right w:val="none" w:sz="0" w:space="0" w:color="auto"/>
      </w:divBdr>
    </w:div>
    <w:div w:id="261844026">
      <w:bodyDiv w:val="1"/>
      <w:marLeft w:val="0"/>
      <w:marRight w:val="0"/>
      <w:marTop w:val="0"/>
      <w:marBottom w:val="0"/>
      <w:divBdr>
        <w:top w:val="none" w:sz="0" w:space="0" w:color="auto"/>
        <w:left w:val="none" w:sz="0" w:space="0" w:color="auto"/>
        <w:bottom w:val="none" w:sz="0" w:space="0" w:color="auto"/>
        <w:right w:val="none" w:sz="0" w:space="0" w:color="auto"/>
      </w:divBdr>
    </w:div>
    <w:div w:id="315228259">
      <w:bodyDiv w:val="1"/>
      <w:marLeft w:val="0"/>
      <w:marRight w:val="0"/>
      <w:marTop w:val="0"/>
      <w:marBottom w:val="0"/>
      <w:divBdr>
        <w:top w:val="none" w:sz="0" w:space="0" w:color="auto"/>
        <w:left w:val="none" w:sz="0" w:space="0" w:color="auto"/>
        <w:bottom w:val="none" w:sz="0" w:space="0" w:color="auto"/>
        <w:right w:val="none" w:sz="0" w:space="0" w:color="auto"/>
      </w:divBdr>
    </w:div>
    <w:div w:id="344021340">
      <w:bodyDiv w:val="1"/>
      <w:marLeft w:val="0"/>
      <w:marRight w:val="0"/>
      <w:marTop w:val="0"/>
      <w:marBottom w:val="0"/>
      <w:divBdr>
        <w:top w:val="none" w:sz="0" w:space="0" w:color="auto"/>
        <w:left w:val="none" w:sz="0" w:space="0" w:color="auto"/>
        <w:bottom w:val="none" w:sz="0" w:space="0" w:color="auto"/>
        <w:right w:val="none" w:sz="0" w:space="0" w:color="auto"/>
      </w:divBdr>
      <w:divsChild>
        <w:div w:id="277373292">
          <w:marLeft w:val="0"/>
          <w:marRight w:val="0"/>
          <w:marTop w:val="0"/>
          <w:marBottom w:val="0"/>
          <w:divBdr>
            <w:top w:val="none" w:sz="0" w:space="0" w:color="auto"/>
            <w:left w:val="none" w:sz="0" w:space="0" w:color="auto"/>
            <w:bottom w:val="none" w:sz="0" w:space="0" w:color="auto"/>
            <w:right w:val="none" w:sz="0" w:space="0" w:color="auto"/>
          </w:divBdr>
          <w:divsChild>
            <w:div w:id="1008211243">
              <w:marLeft w:val="0"/>
              <w:marRight w:val="0"/>
              <w:marTop w:val="0"/>
              <w:marBottom w:val="0"/>
              <w:divBdr>
                <w:top w:val="none" w:sz="0" w:space="0" w:color="auto"/>
                <w:left w:val="none" w:sz="0" w:space="0" w:color="auto"/>
                <w:bottom w:val="none" w:sz="0" w:space="0" w:color="auto"/>
                <w:right w:val="none" w:sz="0" w:space="0" w:color="auto"/>
              </w:divBdr>
              <w:divsChild>
                <w:div w:id="2022976053">
                  <w:marLeft w:val="0"/>
                  <w:marRight w:val="0"/>
                  <w:marTop w:val="0"/>
                  <w:marBottom w:val="0"/>
                  <w:divBdr>
                    <w:top w:val="none" w:sz="0" w:space="0" w:color="auto"/>
                    <w:left w:val="none" w:sz="0" w:space="0" w:color="auto"/>
                    <w:bottom w:val="none" w:sz="0" w:space="0" w:color="auto"/>
                    <w:right w:val="none" w:sz="0" w:space="0" w:color="auto"/>
                  </w:divBdr>
                  <w:divsChild>
                    <w:div w:id="13330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298191">
      <w:bodyDiv w:val="1"/>
      <w:marLeft w:val="0"/>
      <w:marRight w:val="0"/>
      <w:marTop w:val="0"/>
      <w:marBottom w:val="0"/>
      <w:divBdr>
        <w:top w:val="none" w:sz="0" w:space="0" w:color="auto"/>
        <w:left w:val="none" w:sz="0" w:space="0" w:color="auto"/>
        <w:bottom w:val="none" w:sz="0" w:space="0" w:color="auto"/>
        <w:right w:val="none" w:sz="0" w:space="0" w:color="auto"/>
      </w:divBdr>
    </w:div>
    <w:div w:id="392580165">
      <w:bodyDiv w:val="1"/>
      <w:marLeft w:val="0"/>
      <w:marRight w:val="0"/>
      <w:marTop w:val="0"/>
      <w:marBottom w:val="0"/>
      <w:divBdr>
        <w:top w:val="none" w:sz="0" w:space="0" w:color="auto"/>
        <w:left w:val="none" w:sz="0" w:space="0" w:color="auto"/>
        <w:bottom w:val="none" w:sz="0" w:space="0" w:color="auto"/>
        <w:right w:val="none" w:sz="0" w:space="0" w:color="auto"/>
      </w:divBdr>
    </w:div>
    <w:div w:id="413862330">
      <w:bodyDiv w:val="1"/>
      <w:marLeft w:val="0"/>
      <w:marRight w:val="0"/>
      <w:marTop w:val="0"/>
      <w:marBottom w:val="0"/>
      <w:divBdr>
        <w:top w:val="none" w:sz="0" w:space="0" w:color="auto"/>
        <w:left w:val="none" w:sz="0" w:space="0" w:color="auto"/>
        <w:bottom w:val="none" w:sz="0" w:space="0" w:color="auto"/>
        <w:right w:val="none" w:sz="0" w:space="0" w:color="auto"/>
      </w:divBdr>
    </w:div>
    <w:div w:id="574437266">
      <w:bodyDiv w:val="1"/>
      <w:marLeft w:val="0"/>
      <w:marRight w:val="0"/>
      <w:marTop w:val="0"/>
      <w:marBottom w:val="0"/>
      <w:divBdr>
        <w:top w:val="none" w:sz="0" w:space="0" w:color="auto"/>
        <w:left w:val="none" w:sz="0" w:space="0" w:color="auto"/>
        <w:bottom w:val="none" w:sz="0" w:space="0" w:color="auto"/>
        <w:right w:val="none" w:sz="0" w:space="0" w:color="auto"/>
      </w:divBdr>
      <w:divsChild>
        <w:div w:id="992224026">
          <w:marLeft w:val="0"/>
          <w:marRight w:val="0"/>
          <w:marTop w:val="0"/>
          <w:marBottom w:val="0"/>
          <w:divBdr>
            <w:top w:val="none" w:sz="0" w:space="0" w:color="auto"/>
            <w:left w:val="none" w:sz="0" w:space="0" w:color="auto"/>
            <w:bottom w:val="none" w:sz="0" w:space="0" w:color="auto"/>
            <w:right w:val="none" w:sz="0" w:space="0" w:color="auto"/>
          </w:divBdr>
          <w:divsChild>
            <w:div w:id="408814110">
              <w:marLeft w:val="0"/>
              <w:marRight w:val="0"/>
              <w:marTop w:val="0"/>
              <w:marBottom w:val="0"/>
              <w:divBdr>
                <w:top w:val="none" w:sz="0" w:space="0" w:color="auto"/>
                <w:left w:val="none" w:sz="0" w:space="0" w:color="auto"/>
                <w:bottom w:val="none" w:sz="0" w:space="0" w:color="auto"/>
                <w:right w:val="none" w:sz="0" w:space="0" w:color="auto"/>
              </w:divBdr>
              <w:divsChild>
                <w:div w:id="1362631342">
                  <w:marLeft w:val="0"/>
                  <w:marRight w:val="0"/>
                  <w:marTop w:val="0"/>
                  <w:marBottom w:val="0"/>
                  <w:divBdr>
                    <w:top w:val="none" w:sz="0" w:space="0" w:color="auto"/>
                    <w:left w:val="none" w:sz="0" w:space="0" w:color="auto"/>
                    <w:bottom w:val="none" w:sz="0" w:space="0" w:color="auto"/>
                    <w:right w:val="none" w:sz="0" w:space="0" w:color="auto"/>
                  </w:divBdr>
                  <w:divsChild>
                    <w:div w:id="172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17875">
      <w:bodyDiv w:val="1"/>
      <w:marLeft w:val="0"/>
      <w:marRight w:val="0"/>
      <w:marTop w:val="0"/>
      <w:marBottom w:val="0"/>
      <w:divBdr>
        <w:top w:val="none" w:sz="0" w:space="0" w:color="auto"/>
        <w:left w:val="none" w:sz="0" w:space="0" w:color="auto"/>
        <w:bottom w:val="none" w:sz="0" w:space="0" w:color="auto"/>
        <w:right w:val="none" w:sz="0" w:space="0" w:color="auto"/>
      </w:divBdr>
    </w:div>
    <w:div w:id="955722839">
      <w:bodyDiv w:val="1"/>
      <w:marLeft w:val="0"/>
      <w:marRight w:val="0"/>
      <w:marTop w:val="0"/>
      <w:marBottom w:val="0"/>
      <w:divBdr>
        <w:top w:val="none" w:sz="0" w:space="0" w:color="auto"/>
        <w:left w:val="none" w:sz="0" w:space="0" w:color="auto"/>
        <w:bottom w:val="none" w:sz="0" w:space="0" w:color="auto"/>
        <w:right w:val="none" w:sz="0" w:space="0" w:color="auto"/>
      </w:divBdr>
    </w:div>
    <w:div w:id="1019351738">
      <w:bodyDiv w:val="1"/>
      <w:marLeft w:val="0"/>
      <w:marRight w:val="0"/>
      <w:marTop w:val="0"/>
      <w:marBottom w:val="0"/>
      <w:divBdr>
        <w:top w:val="none" w:sz="0" w:space="0" w:color="auto"/>
        <w:left w:val="none" w:sz="0" w:space="0" w:color="auto"/>
        <w:bottom w:val="none" w:sz="0" w:space="0" w:color="auto"/>
        <w:right w:val="none" w:sz="0" w:space="0" w:color="auto"/>
      </w:divBdr>
    </w:div>
    <w:div w:id="1113672706">
      <w:bodyDiv w:val="1"/>
      <w:marLeft w:val="0"/>
      <w:marRight w:val="0"/>
      <w:marTop w:val="0"/>
      <w:marBottom w:val="0"/>
      <w:divBdr>
        <w:top w:val="none" w:sz="0" w:space="0" w:color="auto"/>
        <w:left w:val="none" w:sz="0" w:space="0" w:color="auto"/>
        <w:bottom w:val="none" w:sz="0" w:space="0" w:color="auto"/>
        <w:right w:val="none" w:sz="0" w:space="0" w:color="auto"/>
      </w:divBdr>
    </w:div>
    <w:div w:id="1134521720">
      <w:bodyDiv w:val="1"/>
      <w:marLeft w:val="0"/>
      <w:marRight w:val="0"/>
      <w:marTop w:val="0"/>
      <w:marBottom w:val="0"/>
      <w:divBdr>
        <w:top w:val="none" w:sz="0" w:space="0" w:color="auto"/>
        <w:left w:val="none" w:sz="0" w:space="0" w:color="auto"/>
        <w:bottom w:val="none" w:sz="0" w:space="0" w:color="auto"/>
        <w:right w:val="none" w:sz="0" w:space="0" w:color="auto"/>
      </w:divBdr>
    </w:div>
    <w:div w:id="1604847274">
      <w:bodyDiv w:val="1"/>
      <w:marLeft w:val="0"/>
      <w:marRight w:val="0"/>
      <w:marTop w:val="0"/>
      <w:marBottom w:val="0"/>
      <w:divBdr>
        <w:top w:val="none" w:sz="0" w:space="0" w:color="auto"/>
        <w:left w:val="none" w:sz="0" w:space="0" w:color="auto"/>
        <w:bottom w:val="none" w:sz="0" w:space="0" w:color="auto"/>
        <w:right w:val="none" w:sz="0" w:space="0" w:color="auto"/>
      </w:divBdr>
    </w:div>
    <w:div w:id="1867520255">
      <w:bodyDiv w:val="1"/>
      <w:marLeft w:val="0"/>
      <w:marRight w:val="0"/>
      <w:marTop w:val="0"/>
      <w:marBottom w:val="0"/>
      <w:divBdr>
        <w:top w:val="none" w:sz="0" w:space="0" w:color="auto"/>
        <w:left w:val="none" w:sz="0" w:space="0" w:color="auto"/>
        <w:bottom w:val="none" w:sz="0" w:space="0" w:color="auto"/>
        <w:right w:val="none" w:sz="0" w:space="0" w:color="auto"/>
      </w:divBdr>
    </w:div>
    <w:div w:id="1896551088">
      <w:bodyDiv w:val="1"/>
      <w:marLeft w:val="0"/>
      <w:marRight w:val="0"/>
      <w:marTop w:val="0"/>
      <w:marBottom w:val="0"/>
      <w:divBdr>
        <w:top w:val="none" w:sz="0" w:space="0" w:color="auto"/>
        <w:left w:val="none" w:sz="0" w:space="0" w:color="auto"/>
        <w:bottom w:val="none" w:sz="0" w:space="0" w:color="auto"/>
        <w:right w:val="none" w:sz="0" w:space="0" w:color="auto"/>
      </w:divBdr>
    </w:div>
    <w:div w:id="202797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x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s.sagepub.com/doi/10.1177/27546330241287685?fbclid=IwZXh0bgNhZW0CMTAAAR2qQB2iKjynrbIXAFkCK7-h7fil8S5ejLMuL4ctAYwt8j_6LyJYTJfXJ6Y_aem_5Io_9tt7At-glBYCF9YbTw"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doi.org/10.1111/jar.1321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E7DA8-273F-4DAD-B016-3347BB74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2449</Words>
  <Characters>13470</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Goossens</dc:creator>
  <cp:keywords/>
  <dc:description/>
  <cp:lastModifiedBy>Francoise Goossens</cp:lastModifiedBy>
  <cp:revision>5</cp:revision>
  <dcterms:created xsi:type="dcterms:W3CDTF">2025-04-18T15:29:00Z</dcterms:created>
  <dcterms:modified xsi:type="dcterms:W3CDTF">2025-11-26T20:10:00Z</dcterms:modified>
</cp:coreProperties>
</file>